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F086" w14:textId="0E721FE4" w:rsidR="00F7794C" w:rsidRDefault="00F7794C" w:rsidP="00893834">
      <w:pPr>
        <w:pStyle w:val="Tytu"/>
        <w:keepNext w:val="0"/>
        <w:keepLines w:val="0"/>
        <w:spacing w:before="0" w:after="0" w:line="276" w:lineRule="auto"/>
        <w:jc w:val="right"/>
        <w:rPr>
          <w:rFonts w:cs="Calibri"/>
          <w:b w:val="0"/>
          <w:bCs w:val="0"/>
          <w:sz w:val="24"/>
          <w:szCs w:val="24"/>
        </w:rPr>
      </w:pPr>
      <w:r>
        <w:rPr>
          <w:rFonts w:cs="Calibri"/>
          <w:b w:val="0"/>
          <w:bCs w:val="0"/>
          <w:sz w:val="24"/>
          <w:szCs w:val="24"/>
        </w:rPr>
        <w:t xml:space="preserve">Warszawa, </w:t>
      </w:r>
      <w:r w:rsidR="00680D85">
        <w:rPr>
          <w:rFonts w:cs="Calibri"/>
          <w:b w:val="0"/>
          <w:bCs w:val="0"/>
          <w:sz w:val="24"/>
          <w:szCs w:val="24"/>
        </w:rPr>
        <w:t>2</w:t>
      </w:r>
      <w:r w:rsidR="00304BCD">
        <w:rPr>
          <w:rFonts w:cs="Calibri"/>
          <w:b w:val="0"/>
          <w:bCs w:val="0"/>
          <w:sz w:val="24"/>
          <w:szCs w:val="24"/>
        </w:rPr>
        <w:t>4</w:t>
      </w:r>
      <w:r w:rsidR="004677C5">
        <w:rPr>
          <w:rFonts w:cs="Calibri"/>
          <w:b w:val="0"/>
          <w:bCs w:val="0"/>
          <w:sz w:val="24"/>
          <w:szCs w:val="24"/>
        </w:rPr>
        <w:t xml:space="preserve"> </w:t>
      </w:r>
      <w:r w:rsidR="00A93127">
        <w:rPr>
          <w:rFonts w:cs="Calibri"/>
          <w:b w:val="0"/>
          <w:bCs w:val="0"/>
          <w:sz w:val="24"/>
          <w:szCs w:val="24"/>
        </w:rPr>
        <w:t>kwietnia</w:t>
      </w:r>
      <w:r w:rsidR="00C00C79">
        <w:rPr>
          <w:rFonts w:cs="Calibri"/>
          <w:b w:val="0"/>
          <w:bCs w:val="0"/>
          <w:sz w:val="24"/>
          <w:szCs w:val="24"/>
        </w:rPr>
        <w:t xml:space="preserve"> </w:t>
      </w:r>
      <w:r>
        <w:rPr>
          <w:rFonts w:cs="Calibri"/>
          <w:b w:val="0"/>
          <w:bCs w:val="0"/>
          <w:sz w:val="24"/>
          <w:szCs w:val="24"/>
        </w:rPr>
        <w:t>202</w:t>
      </w:r>
      <w:r w:rsidR="00E54255">
        <w:rPr>
          <w:rFonts w:cs="Calibri"/>
          <w:b w:val="0"/>
          <w:bCs w:val="0"/>
          <w:sz w:val="24"/>
          <w:szCs w:val="24"/>
        </w:rPr>
        <w:t>3</w:t>
      </w:r>
    </w:p>
    <w:p w14:paraId="7BD02D47" w14:textId="77777777" w:rsidR="00F7794C" w:rsidRDefault="00F7794C" w:rsidP="00893834">
      <w:pPr>
        <w:spacing w:line="276" w:lineRule="auto"/>
        <w:rPr>
          <w:rFonts w:ascii="Calibri" w:eastAsia="Calibri" w:hAnsi="Calibri" w:cs="Calibri"/>
          <w:color w:val="000000"/>
        </w:rPr>
      </w:pPr>
    </w:p>
    <w:p w14:paraId="7C65EC82" w14:textId="77777777" w:rsidR="00F7794C" w:rsidRDefault="00F7794C" w:rsidP="00893834">
      <w:pPr>
        <w:spacing w:line="276" w:lineRule="auto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14:paraId="6D2F30D5" w14:textId="77777777" w:rsidR="000E546D" w:rsidRDefault="000E546D" w:rsidP="00893834">
      <w:pPr>
        <w:spacing w:line="276" w:lineRule="auto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Informacja prasowa</w:t>
      </w:r>
    </w:p>
    <w:p w14:paraId="46715417" w14:textId="77777777" w:rsidR="0021682F" w:rsidRDefault="0021682F" w:rsidP="003412D6">
      <w:pPr>
        <w:spacing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4B3C1D0" w14:textId="405E7148" w:rsidR="00C00C79" w:rsidRDefault="006745EE" w:rsidP="00893834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400</w:t>
      </w:r>
      <w:r w:rsidR="007A5AAF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 w:rsidR="00F43289">
        <w:rPr>
          <w:rFonts w:ascii="Calibri" w:hAnsi="Calibri" w:cs="Calibri"/>
          <w:b/>
          <w:bCs/>
          <w:color w:val="000000"/>
          <w:sz w:val="28"/>
          <w:szCs w:val="28"/>
        </w:rPr>
        <w:t xml:space="preserve"> Certyfikat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Obi</w:t>
      </w:r>
      <w:r w:rsidR="00F43289"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kt Bez Barier dla </w:t>
      </w:r>
      <w:r w:rsidR="00A93127">
        <w:rPr>
          <w:rFonts w:ascii="Calibri" w:hAnsi="Calibri" w:cs="Calibri"/>
          <w:b/>
          <w:bCs/>
          <w:color w:val="000000"/>
          <w:sz w:val="28"/>
          <w:szCs w:val="28"/>
        </w:rPr>
        <w:t>Fabryk</w:t>
      </w:r>
      <w:r w:rsidR="007A5AAF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 w:rsidR="00A93127">
        <w:rPr>
          <w:rFonts w:ascii="Calibri" w:hAnsi="Calibri" w:cs="Calibri"/>
          <w:b/>
          <w:bCs/>
          <w:color w:val="000000"/>
          <w:sz w:val="28"/>
          <w:szCs w:val="28"/>
        </w:rPr>
        <w:t xml:space="preserve"> Norblina</w:t>
      </w:r>
    </w:p>
    <w:p w14:paraId="7F1EF8AA" w14:textId="77777777" w:rsidR="00674969" w:rsidRDefault="00C00C79" w:rsidP="00893834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6236831F" w14:textId="6361CB63" w:rsidR="00C00C79" w:rsidRPr="003412D6" w:rsidRDefault="003412D6" w:rsidP="00893834">
      <w:pPr>
        <w:spacing w:line="276" w:lineRule="auto"/>
        <w:jc w:val="both"/>
        <w:rPr>
          <w:rFonts w:ascii="Calibri" w:hAnsi="Calibri" w:cs="Calibri"/>
          <w:b/>
          <w:bCs/>
        </w:rPr>
      </w:pPr>
      <w:r w:rsidRPr="0CAA763E">
        <w:rPr>
          <w:rFonts w:ascii="Calibri" w:hAnsi="Calibri" w:cs="Calibri"/>
          <w:b/>
          <w:bCs/>
        </w:rPr>
        <w:t xml:space="preserve">Wielofunkcyjny kompleks na warszawskiej Woli - </w:t>
      </w:r>
      <w:r w:rsidR="0021682F" w:rsidRPr="0CAA763E">
        <w:rPr>
          <w:rFonts w:ascii="Calibri" w:hAnsi="Calibri" w:cs="Calibri"/>
          <w:b/>
          <w:bCs/>
        </w:rPr>
        <w:t>Fabryka Norblina</w:t>
      </w:r>
      <w:r w:rsidRPr="0CAA763E">
        <w:rPr>
          <w:rFonts w:ascii="Calibri" w:hAnsi="Calibri" w:cs="Calibri"/>
          <w:b/>
          <w:bCs/>
        </w:rPr>
        <w:t xml:space="preserve"> -</w:t>
      </w:r>
      <w:r w:rsidR="0021682F" w:rsidRPr="0CAA763E">
        <w:rPr>
          <w:rFonts w:ascii="Calibri" w:hAnsi="Calibri" w:cs="Calibri"/>
          <w:b/>
          <w:bCs/>
        </w:rPr>
        <w:t xml:space="preserve"> uzyskał</w:t>
      </w:r>
      <w:r w:rsidR="009C6807" w:rsidRPr="0CAA763E">
        <w:rPr>
          <w:rFonts w:ascii="Calibri" w:hAnsi="Calibri" w:cs="Calibri"/>
          <w:b/>
          <w:bCs/>
        </w:rPr>
        <w:t xml:space="preserve"> </w:t>
      </w:r>
      <w:r w:rsidRPr="0CAA763E">
        <w:rPr>
          <w:rFonts w:ascii="Calibri" w:hAnsi="Calibri" w:cs="Calibri"/>
          <w:b/>
          <w:bCs/>
        </w:rPr>
        <w:t>c</w:t>
      </w:r>
      <w:r w:rsidR="0021682F" w:rsidRPr="0CAA763E">
        <w:rPr>
          <w:rFonts w:ascii="Calibri" w:hAnsi="Calibri" w:cs="Calibri"/>
          <w:b/>
          <w:bCs/>
        </w:rPr>
        <w:t>ertyfikaty</w:t>
      </w:r>
      <w:r w:rsidR="00E93342" w:rsidRPr="0CAA763E">
        <w:rPr>
          <w:rFonts w:ascii="Calibri" w:hAnsi="Calibri" w:cs="Calibri"/>
          <w:b/>
          <w:bCs/>
        </w:rPr>
        <w:t xml:space="preserve"> „Obiekt </w:t>
      </w:r>
      <w:r w:rsidR="00713712" w:rsidRPr="0CAA763E">
        <w:rPr>
          <w:rFonts w:ascii="Calibri" w:hAnsi="Calibri" w:cs="Calibri"/>
          <w:b/>
          <w:bCs/>
        </w:rPr>
        <w:t>B</w:t>
      </w:r>
      <w:r w:rsidR="00E93342" w:rsidRPr="0CAA763E">
        <w:rPr>
          <w:rFonts w:ascii="Calibri" w:hAnsi="Calibri" w:cs="Calibri"/>
          <w:b/>
          <w:bCs/>
        </w:rPr>
        <w:t>ez Barier”</w:t>
      </w:r>
      <w:r w:rsidRPr="0CAA763E">
        <w:rPr>
          <w:rFonts w:ascii="Calibri" w:hAnsi="Calibri" w:cs="Calibri"/>
          <w:b/>
          <w:bCs/>
        </w:rPr>
        <w:t xml:space="preserve"> przyznawane przez</w:t>
      </w:r>
      <w:r w:rsidR="009C6807" w:rsidRPr="0CAA763E">
        <w:rPr>
          <w:rFonts w:ascii="Calibri" w:hAnsi="Calibri" w:cs="Calibri"/>
          <w:b/>
          <w:bCs/>
        </w:rPr>
        <w:t xml:space="preserve"> </w:t>
      </w:r>
      <w:r w:rsidR="0021682F" w:rsidRPr="0CAA763E">
        <w:rPr>
          <w:rFonts w:ascii="Calibri" w:hAnsi="Calibri" w:cs="Calibri"/>
          <w:b/>
          <w:bCs/>
        </w:rPr>
        <w:t>Fundacj</w:t>
      </w:r>
      <w:r w:rsidRPr="0CAA763E">
        <w:rPr>
          <w:rFonts w:ascii="Calibri" w:hAnsi="Calibri" w:cs="Calibri"/>
          <w:b/>
          <w:bCs/>
        </w:rPr>
        <w:t>ę</w:t>
      </w:r>
      <w:r w:rsidR="0021682F" w:rsidRPr="0CAA763E">
        <w:rPr>
          <w:rFonts w:ascii="Calibri" w:hAnsi="Calibri" w:cs="Calibri"/>
          <w:b/>
          <w:bCs/>
        </w:rPr>
        <w:t xml:space="preserve"> Integracja. Potwierdzenie dostępności architektonicznej i dostosowania do potrzeb </w:t>
      </w:r>
      <w:r w:rsidR="00AC5A8E" w:rsidRPr="0CAA763E">
        <w:rPr>
          <w:rFonts w:ascii="Calibri" w:hAnsi="Calibri" w:cs="Calibri"/>
          <w:b/>
          <w:bCs/>
        </w:rPr>
        <w:t>różn</w:t>
      </w:r>
      <w:r w:rsidR="00E70133" w:rsidRPr="0CAA763E">
        <w:rPr>
          <w:rFonts w:ascii="Calibri" w:hAnsi="Calibri" w:cs="Calibri"/>
          <w:b/>
          <w:bCs/>
        </w:rPr>
        <w:t>orodnych</w:t>
      </w:r>
      <w:r w:rsidR="00AC5A8E" w:rsidRPr="0CAA763E">
        <w:rPr>
          <w:rFonts w:ascii="Calibri" w:hAnsi="Calibri" w:cs="Calibri"/>
          <w:b/>
          <w:bCs/>
        </w:rPr>
        <w:t xml:space="preserve"> użytkowników</w:t>
      </w:r>
      <w:r w:rsidR="6280EDDA" w:rsidRPr="0CAA763E">
        <w:rPr>
          <w:rFonts w:ascii="Calibri" w:hAnsi="Calibri" w:cs="Calibri"/>
          <w:b/>
          <w:bCs/>
        </w:rPr>
        <w:t>,</w:t>
      </w:r>
      <w:r w:rsidR="00816E26" w:rsidRPr="0CAA763E">
        <w:rPr>
          <w:rFonts w:ascii="Calibri" w:hAnsi="Calibri" w:cs="Calibri"/>
          <w:b/>
          <w:bCs/>
        </w:rPr>
        <w:t xml:space="preserve"> w tym</w:t>
      </w:r>
      <w:r w:rsidR="00E70133" w:rsidRPr="0CAA763E">
        <w:rPr>
          <w:rFonts w:ascii="Calibri" w:hAnsi="Calibri" w:cs="Calibri"/>
          <w:b/>
          <w:bCs/>
        </w:rPr>
        <w:t xml:space="preserve"> os</w:t>
      </w:r>
      <w:r w:rsidR="00F40E04">
        <w:rPr>
          <w:rFonts w:ascii="Calibri" w:hAnsi="Calibri" w:cs="Calibri"/>
          <w:b/>
          <w:bCs/>
        </w:rPr>
        <w:t>ó</w:t>
      </w:r>
      <w:r w:rsidR="00E70133" w:rsidRPr="0CAA763E">
        <w:rPr>
          <w:rFonts w:ascii="Calibri" w:hAnsi="Calibri" w:cs="Calibri"/>
          <w:b/>
          <w:bCs/>
        </w:rPr>
        <w:t>b</w:t>
      </w:r>
      <w:r w:rsidR="00AC5A8E" w:rsidRPr="0CAA763E">
        <w:rPr>
          <w:rFonts w:ascii="Calibri" w:hAnsi="Calibri" w:cs="Calibri"/>
          <w:b/>
          <w:bCs/>
        </w:rPr>
        <w:t xml:space="preserve"> </w:t>
      </w:r>
      <w:r w:rsidR="0021682F" w:rsidRPr="0CAA763E">
        <w:rPr>
          <w:rFonts w:ascii="Calibri" w:hAnsi="Calibri" w:cs="Calibri"/>
          <w:b/>
          <w:bCs/>
        </w:rPr>
        <w:t>z niepełnosprawnościami</w:t>
      </w:r>
      <w:r w:rsidR="00E70133" w:rsidRPr="0CAA763E">
        <w:rPr>
          <w:rFonts w:ascii="Calibri" w:hAnsi="Calibri" w:cs="Calibri"/>
          <w:b/>
          <w:bCs/>
        </w:rPr>
        <w:t>, os</w:t>
      </w:r>
      <w:r w:rsidR="6D18DBCF" w:rsidRPr="0CAA763E">
        <w:rPr>
          <w:rFonts w:ascii="Calibri" w:hAnsi="Calibri" w:cs="Calibri"/>
          <w:b/>
          <w:bCs/>
        </w:rPr>
        <w:t>ó</w:t>
      </w:r>
      <w:r w:rsidR="00E70133" w:rsidRPr="0CAA763E">
        <w:rPr>
          <w:rFonts w:ascii="Calibri" w:hAnsi="Calibri" w:cs="Calibri"/>
          <w:b/>
          <w:bCs/>
        </w:rPr>
        <w:t>b starszych, osób z czasową niepełnosprawnością</w:t>
      </w:r>
      <w:r w:rsidR="00AE4C63" w:rsidRPr="0CAA763E">
        <w:rPr>
          <w:rFonts w:ascii="Calibri" w:hAnsi="Calibri" w:cs="Calibri"/>
          <w:b/>
          <w:bCs/>
        </w:rPr>
        <w:t xml:space="preserve"> i</w:t>
      </w:r>
      <w:r w:rsidR="00E70133" w:rsidRPr="0CAA763E">
        <w:rPr>
          <w:rFonts w:ascii="Calibri" w:hAnsi="Calibri" w:cs="Calibri"/>
          <w:b/>
          <w:bCs/>
        </w:rPr>
        <w:t xml:space="preserve"> rodziców z dziećmi</w:t>
      </w:r>
      <w:r w:rsidR="0021682F" w:rsidRPr="0CAA763E">
        <w:rPr>
          <w:rFonts w:ascii="Calibri" w:hAnsi="Calibri" w:cs="Calibri"/>
          <w:b/>
          <w:bCs/>
        </w:rPr>
        <w:t xml:space="preserve"> uzyskały zarówno</w:t>
      </w:r>
      <w:r w:rsidR="00E93342" w:rsidRPr="0CAA763E">
        <w:rPr>
          <w:rFonts w:ascii="Calibri" w:hAnsi="Calibri" w:cs="Calibri"/>
          <w:b/>
          <w:bCs/>
        </w:rPr>
        <w:t xml:space="preserve"> nowe</w:t>
      </w:r>
      <w:r w:rsidR="0021682F" w:rsidRPr="0CAA763E">
        <w:rPr>
          <w:rFonts w:ascii="Calibri" w:hAnsi="Calibri" w:cs="Calibri"/>
          <w:b/>
          <w:bCs/>
        </w:rPr>
        <w:t>, jak</w:t>
      </w:r>
      <w:r w:rsidR="0028644A">
        <w:t xml:space="preserve"> </w:t>
      </w:r>
      <w:r w:rsidR="0021682F" w:rsidRPr="0CAA763E">
        <w:rPr>
          <w:rFonts w:ascii="Calibri" w:hAnsi="Calibri" w:cs="Calibri"/>
          <w:b/>
          <w:bCs/>
        </w:rPr>
        <w:t xml:space="preserve">i zabytkowe </w:t>
      </w:r>
      <w:r w:rsidR="00E93342" w:rsidRPr="0CAA763E">
        <w:rPr>
          <w:rFonts w:ascii="Calibri" w:hAnsi="Calibri" w:cs="Calibri"/>
          <w:b/>
          <w:bCs/>
        </w:rPr>
        <w:t xml:space="preserve">budynki </w:t>
      </w:r>
      <w:r w:rsidR="0021682F" w:rsidRPr="0CAA763E">
        <w:rPr>
          <w:rFonts w:ascii="Calibri" w:hAnsi="Calibri" w:cs="Calibri"/>
          <w:b/>
          <w:bCs/>
        </w:rPr>
        <w:t xml:space="preserve">kompleksu należącego do Grupy Capital Park. </w:t>
      </w:r>
    </w:p>
    <w:p w14:paraId="613E1471" w14:textId="7B58251C" w:rsidR="1FFF95EB" w:rsidRDefault="1FFF95EB" w:rsidP="1FFF95E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05135B8" w14:textId="1215BB2D" w:rsidR="0021682F" w:rsidRDefault="00E93342" w:rsidP="0021682F">
      <w:pPr>
        <w:pStyle w:val="NormalnyWeb"/>
        <w:spacing w:line="276" w:lineRule="auto"/>
        <w:jc w:val="both"/>
        <w:rPr>
          <w:rFonts w:ascii="Calibri" w:hAnsi="Calibri" w:cs="Calibri"/>
          <w:color w:val="212121"/>
        </w:rPr>
      </w:pPr>
      <w:r w:rsidRPr="1FFF95EB">
        <w:rPr>
          <w:rFonts w:ascii="Calibri" w:hAnsi="Calibri" w:cs="Calibri"/>
          <w:color w:val="212121"/>
        </w:rPr>
        <w:t>Certyfikaty dostępności otrzymały</w:t>
      </w:r>
      <w:r w:rsidR="009C6807" w:rsidRPr="1FFF95EB">
        <w:rPr>
          <w:rFonts w:ascii="Calibri" w:hAnsi="Calibri" w:cs="Calibri"/>
          <w:color w:val="212121"/>
        </w:rPr>
        <w:t xml:space="preserve"> </w:t>
      </w:r>
      <w:r w:rsidRPr="1FFF95EB">
        <w:rPr>
          <w:rFonts w:ascii="Calibri" w:hAnsi="Calibri" w:cs="Calibri"/>
          <w:b/>
          <w:bCs/>
          <w:color w:val="212121"/>
        </w:rPr>
        <w:t>trzy</w:t>
      </w:r>
      <w:r w:rsidR="0021682F" w:rsidRPr="1FFF95EB">
        <w:rPr>
          <w:rFonts w:ascii="Calibri" w:hAnsi="Calibri" w:cs="Calibri"/>
          <w:color w:val="212121"/>
        </w:rPr>
        <w:t> nowe budynki (</w:t>
      </w:r>
      <w:proofErr w:type="spellStart"/>
      <w:r w:rsidR="0021682F" w:rsidRPr="1FFF95EB">
        <w:rPr>
          <w:rFonts w:ascii="Calibri" w:hAnsi="Calibri" w:cs="Calibri"/>
          <w:color w:val="212121"/>
        </w:rPr>
        <w:t>Galwan</w:t>
      </w:r>
      <w:proofErr w:type="spellEnd"/>
      <w:r w:rsidR="0021682F" w:rsidRPr="1FFF95EB">
        <w:rPr>
          <w:rFonts w:ascii="Calibri" w:hAnsi="Calibri" w:cs="Calibri"/>
          <w:color w:val="212121"/>
        </w:rPr>
        <w:t xml:space="preserve">, Plater i </w:t>
      </w:r>
      <w:proofErr w:type="spellStart"/>
      <w:r w:rsidR="0021682F" w:rsidRPr="1FFF95EB">
        <w:rPr>
          <w:rFonts w:ascii="Calibri" w:hAnsi="Calibri" w:cs="Calibri"/>
          <w:color w:val="212121"/>
        </w:rPr>
        <w:t>Verit</w:t>
      </w:r>
      <w:proofErr w:type="spellEnd"/>
      <w:r w:rsidR="0021682F" w:rsidRPr="1FFF95EB">
        <w:rPr>
          <w:rFonts w:ascii="Calibri" w:hAnsi="Calibri" w:cs="Calibri"/>
          <w:color w:val="212121"/>
        </w:rPr>
        <w:t xml:space="preserve">) </w:t>
      </w:r>
      <w:r w:rsidR="003412D6" w:rsidRPr="1FFF95EB">
        <w:rPr>
          <w:rFonts w:ascii="Calibri" w:hAnsi="Calibri" w:cs="Calibri"/>
          <w:color w:val="212121"/>
        </w:rPr>
        <w:t>oraz</w:t>
      </w:r>
      <w:r w:rsidR="0021682F" w:rsidRPr="1FFF95EB">
        <w:rPr>
          <w:rFonts w:ascii="Calibri" w:hAnsi="Calibri" w:cs="Calibri"/>
          <w:color w:val="212121"/>
        </w:rPr>
        <w:t> </w:t>
      </w:r>
      <w:r w:rsidRPr="1FFF95EB">
        <w:rPr>
          <w:rFonts w:ascii="Calibri" w:hAnsi="Calibri" w:cs="Calibri"/>
          <w:b/>
          <w:bCs/>
          <w:color w:val="212121"/>
        </w:rPr>
        <w:t>dziewięć</w:t>
      </w:r>
      <w:r w:rsidR="0021682F" w:rsidRPr="1FFF95EB">
        <w:rPr>
          <w:rFonts w:ascii="Calibri" w:hAnsi="Calibri" w:cs="Calibri"/>
          <w:color w:val="212121"/>
        </w:rPr>
        <w:t> zabytkowych (</w:t>
      </w:r>
      <w:r w:rsidR="0021682F" w:rsidRPr="1FFF95EB">
        <w:rPr>
          <w:rFonts w:ascii="Calibri" w:hAnsi="Calibri" w:cs="Calibri"/>
        </w:rPr>
        <w:t xml:space="preserve">Hala </w:t>
      </w:r>
      <w:proofErr w:type="spellStart"/>
      <w:r w:rsidRPr="1FFF95EB">
        <w:rPr>
          <w:rFonts w:ascii="Calibri" w:hAnsi="Calibri" w:cs="Calibri"/>
        </w:rPr>
        <w:t>C</w:t>
      </w:r>
      <w:r w:rsidR="0021682F" w:rsidRPr="1FFF95EB">
        <w:rPr>
          <w:rFonts w:ascii="Calibri" w:hAnsi="Calibri" w:cs="Calibri"/>
        </w:rPr>
        <w:t>iągarni</w:t>
      </w:r>
      <w:proofErr w:type="spellEnd"/>
      <w:r w:rsidRPr="1FFF95EB">
        <w:rPr>
          <w:rFonts w:ascii="Calibri" w:hAnsi="Calibri" w:cs="Calibri"/>
        </w:rPr>
        <w:t>,</w:t>
      </w:r>
      <w:r w:rsidR="0021682F" w:rsidRPr="1FFF95EB">
        <w:rPr>
          <w:rFonts w:ascii="Calibri" w:hAnsi="Calibri" w:cs="Calibri"/>
        </w:rPr>
        <w:t xml:space="preserve"> Budynek </w:t>
      </w:r>
      <w:proofErr w:type="spellStart"/>
      <w:r w:rsidR="0021682F" w:rsidRPr="1FFF95EB">
        <w:rPr>
          <w:rFonts w:ascii="Calibri" w:hAnsi="Calibri" w:cs="Calibri"/>
        </w:rPr>
        <w:t>administracyjno</w:t>
      </w:r>
      <w:proofErr w:type="spellEnd"/>
      <w:r w:rsidR="0021682F" w:rsidRPr="1FFF95EB">
        <w:rPr>
          <w:rFonts w:ascii="Calibri" w:hAnsi="Calibri" w:cs="Calibri"/>
        </w:rPr>
        <w:t xml:space="preserve"> - mieszkalny, Hale </w:t>
      </w:r>
      <w:r w:rsidRPr="1FFF95EB">
        <w:rPr>
          <w:rFonts w:ascii="Calibri" w:hAnsi="Calibri" w:cs="Calibri"/>
        </w:rPr>
        <w:t>Z</w:t>
      </w:r>
      <w:r w:rsidR="0021682F" w:rsidRPr="1FFF95EB">
        <w:rPr>
          <w:rFonts w:ascii="Calibri" w:hAnsi="Calibri" w:cs="Calibri"/>
        </w:rPr>
        <w:t xml:space="preserve">espołu </w:t>
      </w:r>
      <w:r w:rsidRPr="1FFF95EB">
        <w:rPr>
          <w:rFonts w:ascii="Calibri" w:hAnsi="Calibri" w:cs="Calibri"/>
        </w:rPr>
        <w:t>P</w:t>
      </w:r>
      <w:r w:rsidR="0021682F" w:rsidRPr="1FFF95EB">
        <w:rPr>
          <w:rFonts w:ascii="Calibri" w:hAnsi="Calibri" w:cs="Calibri"/>
        </w:rPr>
        <w:t>rasy 1000T</w:t>
      </w:r>
      <w:r w:rsidRPr="1FFF95EB">
        <w:rPr>
          <w:rFonts w:ascii="Calibri" w:hAnsi="Calibri" w:cs="Calibri"/>
        </w:rPr>
        <w:t>,</w:t>
      </w:r>
      <w:r w:rsidR="0021682F" w:rsidRPr="1FFF95EB">
        <w:rPr>
          <w:rFonts w:ascii="Calibri" w:hAnsi="Calibri" w:cs="Calibri"/>
        </w:rPr>
        <w:t xml:space="preserve"> Budynek </w:t>
      </w:r>
      <w:r w:rsidRPr="1FFF95EB">
        <w:rPr>
          <w:rFonts w:ascii="Calibri" w:hAnsi="Calibri" w:cs="Calibri"/>
        </w:rPr>
        <w:t>A</w:t>
      </w:r>
      <w:r w:rsidR="0021682F" w:rsidRPr="1FFF95EB">
        <w:rPr>
          <w:rFonts w:ascii="Calibri" w:hAnsi="Calibri" w:cs="Calibri"/>
        </w:rPr>
        <w:t>dministracyjny</w:t>
      </w:r>
      <w:r w:rsidR="46F7B2D0" w:rsidRPr="1FFF95EB">
        <w:rPr>
          <w:rFonts w:ascii="Calibri" w:hAnsi="Calibri" w:cs="Calibri"/>
        </w:rPr>
        <w:t xml:space="preserve"> </w:t>
      </w:r>
      <w:r w:rsidR="0021682F" w:rsidRPr="1FFF95EB">
        <w:rPr>
          <w:rFonts w:ascii="Calibri" w:hAnsi="Calibri" w:cs="Calibri"/>
        </w:rPr>
        <w:t xml:space="preserve">i </w:t>
      </w:r>
      <w:proofErr w:type="spellStart"/>
      <w:r w:rsidRPr="1FFF95EB">
        <w:rPr>
          <w:rFonts w:ascii="Calibri" w:hAnsi="Calibri" w:cs="Calibri"/>
        </w:rPr>
        <w:t>N</w:t>
      </w:r>
      <w:r w:rsidR="0021682F" w:rsidRPr="1FFF95EB">
        <w:rPr>
          <w:rFonts w:ascii="Calibri" w:hAnsi="Calibri" w:cs="Calibri"/>
        </w:rPr>
        <w:t>amiarownia</w:t>
      </w:r>
      <w:proofErr w:type="spellEnd"/>
      <w:r w:rsidR="0021682F" w:rsidRPr="1FFF95EB">
        <w:rPr>
          <w:rFonts w:ascii="Calibri" w:hAnsi="Calibri" w:cs="Calibri"/>
        </w:rPr>
        <w:t xml:space="preserve">, Hale </w:t>
      </w:r>
      <w:proofErr w:type="spellStart"/>
      <w:r w:rsidRPr="1FFF95EB">
        <w:rPr>
          <w:rFonts w:ascii="Calibri" w:hAnsi="Calibri" w:cs="Calibri"/>
        </w:rPr>
        <w:t>Z</w:t>
      </w:r>
      <w:r w:rsidR="0021682F" w:rsidRPr="1FFF95EB">
        <w:rPr>
          <w:rFonts w:ascii="Calibri" w:hAnsi="Calibri" w:cs="Calibri"/>
        </w:rPr>
        <w:t>akuwarek</w:t>
      </w:r>
      <w:proofErr w:type="spellEnd"/>
      <w:r w:rsidR="0021682F" w:rsidRPr="1FFF95EB">
        <w:rPr>
          <w:rFonts w:ascii="Calibri" w:hAnsi="Calibri" w:cs="Calibri"/>
        </w:rPr>
        <w:t xml:space="preserve">, Hartownia, Budynek </w:t>
      </w:r>
      <w:r w:rsidRPr="1FFF95EB">
        <w:rPr>
          <w:rFonts w:ascii="Calibri" w:hAnsi="Calibri" w:cs="Calibri"/>
        </w:rPr>
        <w:t>L</w:t>
      </w:r>
      <w:r w:rsidR="0021682F" w:rsidRPr="1FFF95EB">
        <w:rPr>
          <w:rFonts w:ascii="Calibri" w:hAnsi="Calibri" w:cs="Calibri"/>
        </w:rPr>
        <w:t xml:space="preserve">aboratorium </w:t>
      </w:r>
      <w:r w:rsidRPr="1FFF95EB">
        <w:rPr>
          <w:rFonts w:ascii="Calibri" w:hAnsi="Calibri" w:cs="Calibri"/>
        </w:rPr>
        <w:t>M</w:t>
      </w:r>
      <w:r w:rsidR="0021682F" w:rsidRPr="1FFF95EB">
        <w:rPr>
          <w:rFonts w:ascii="Calibri" w:hAnsi="Calibri" w:cs="Calibri"/>
        </w:rPr>
        <w:t xml:space="preserve">echanicznego, Hale </w:t>
      </w:r>
      <w:proofErr w:type="spellStart"/>
      <w:r w:rsidRPr="1FFF95EB">
        <w:rPr>
          <w:rFonts w:ascii="Calibri" w:hAnsi="Calibri" w:cs="Calibri"/>
        </w:rPr>
        <w:t>W</w:t>
      </w:r>
      <w:r w:rsidR="0021682F" w:rsidRPr="1FFF95EB">
        <w:rPr>
          <w:rFonts w:ascii="Calibri" w:hAnsi="Calibri" w:cs="Calibri"/>
        </w:rPr>
        <w:t>ykańczalni</w:t>
      </w:r>
      <w:proofErr w:type="spellEnd"/>
      <w:r w:rsidR="0021682F" w:rsidRPr="1FFF95EB">
        <w:rPr>
          <w:rFonts w:ascii="Calibri" w:hAnsi="Calibri" w:cs="Calibri"/>
        </w:rPr>
        <w:t xml:space="preserve">, Hala </w:t>
      </w:r>
      <w:r w:rsidRPr="1FFF95EB">
        <w:rPr>
          <w:rFonts w:ascii="Calibri" w:hAnsi="Calibri" w:cs="Calibri"/>
        </w:rPr>
        <w:t>O</w:t>
      </w:r>
      <w:r w:rsidR="0021682F" w:rsidRPr="1FFF95EB">
        <w:rPr>
          <w:rFonts w:ascii="Calibri" w:hAnsi="Calibri" w:cs="Calibri"/>
        </w:rPr>
        <w:t xml:space="preserve">dlewni). </w:t>
      </w:r>
      <w:r w:rsidR="0021682F" w:rsidRPr="1FFF95EB">
        <w:rPr>
          <w:rFonts w:ascii="Calibri" w:hAnsi="Calibri" w:cs="Calibri"/>
          <w:color w:val="212121"/>
        </w:rPr>
        <w:t xml:space="preserve">Sama dokumentacja złożona do audytu architektonicznego </w:t>
      </w:r>
      <w:r w:rsidR="006B6D21" w:rsidRPr="1FFF95EB">
        <w:rPr>
          <w:rFonts w:ascii="Calibri" w:hAnsi="Calibri" w:cs="Calibri"/>
          <w:color w:val="212121"/>
        </w:rPr>
        <w:t>wymagała uzgodnień dot. rozwiązań projektowych i odbiorów opiniowanych przestrzeni.</w:t>
      </w:r>
      <w:r w:rsidR="006B6D21" w:rsidRPr="1FFF95EB">
        <w:rPr>
          <w:rFonts w:ascii="Calibri" w:hAnsi="Calibri" w:cs="Calibri"/>
          <w:i/>
          <w:iCs/>
          <w:color w:val="212121"/>
        </w:rPr>
        <w:t xml:space="preserve"> </w:t>
      </w:r>
      <w:r w:rsidR="00816E18" w:rsidRPr="1FFF95EB">
        <w:rPr>
          <w:rFonts w:ascii="Calibri" w:hAnsi="Calibri" w:cs="Calibri"/>
          <w:color w:val="212121"/>
        </w:rPr>
        <w:t xml:space="preserve">Ostatecznie udało się uzyskać dwa certyfikaty - </w:t>
      </w:r>
      <w:r w:rsidRPr="1FFF95EB">
        <w:rPr>
          <w:rFonts w:ascii="Calibri" w:hAnsi="Calibri" w:cs="Calibri"/>
          <w:color w:val="212121"/>
        </w:rPr>
        <w:t xml:space="preserve">jeden dla nowo wybudowanych budynków i drugi </w:t>
      </w:r>
      <w:proofErr w:type="gramStart"/>
      <w:r w:rsidRPr="1FFF95EB">
        <w:rPr>
          <w:rFonts w:ascii="Calibri" w:hAnsi="Calibri" w:cs="Calibri"/>
          <w:color w:val="212121"/>
        </w:rPr>
        <w:t>dla  zabytkowych</w:t>
      </w:r>
      <w:proofErr w:type="gramEnd"/>
      <w:r w:rsidRPr="1FFF95EB">
        <w:rPr>
          <w:rFonts w:ascii="Calibri" w:hAnsi="Calibri" w:cs="Calibri"/>
          <w:color w:val="212121"/>
        </w:rPr>
        <w:t xml:space="preserve"> obiektów po dawnych zakładach Norblin, Bracia Buch i </w:t>
      </w:r>
      <w:proofErr w:type="spellStart"/>
      <w:r w:rsidRPr="1FFF95EB">
        <w:rPr>
          <w:rFonts w:ascii="Calibri" w:hAnsi="Calibri" w:cs="Calibri"/>
          <w:color w:val="212121"/>
        </w:rPr>
        <w:t>T.Werner</w:t>
      </w:r>
      <w:proofErr w:type="spellEnd"/>
      <w:r w:rsidR="00F2250A" w:rsidRPr="1FFF95EB">
        <w:rPr>
          <w:rFonts w:ascii="Calibri" w:hAnsi="Calibri" w:cs="Calibri"/>
          <w:color w:val="212121"/>
        </w:rPr>
        <w:t>.</w:t>
      </w:r>
    </w:p>
    <w:p w14:paraId="2686BE8B" w14:textId="6912FE59" w:rsidR="0021682F" w:rsidRPr="009C6807" w:rsidRDefault="0021682F" w:rsidP="0021682F">
      <w:pPr>
        <w:spacing w:line="276" w:lineRule="auto"/>
        <w:jc w:val="both"/>
        <w:rPr>
          <w:rFonts w:ascii="Calibri" w:hAnsi="Calibri" w:cs="Calibri"/>
          <w:b/>
          <w:bCs/>
        </w:rPr>
      </w:pPr>
      <w:r w:rsidRPr="1FFF95EB">
        <w:rPr>
          <w:rFonts w:ascii="Calibri" w:hAnsi="Calibri" w:cs="Calibri"/>
          <w:i/>
          <w:iCs/>
        </w:rPr>
        <w:t>-</w:t>
      </w:r>
      <w:r w:rsidR="00E84F0A" w:rsidRPr="1FFF95EB">
        <w:rPr>
          <w:rFonts w:ascii="Calibri" w:hAnsi="Calibri" w:cs="Calibri"/>
          <w:i/>
          <w:iCs/>
        </w:rPr>
        <w:t xml:space="preserve"> Z Fund</w:t>
      </w:r>
      <w:r w:rsidR="00F40E04">
        <w:rPr>
          <w:rFonts w:ascii="Calibri" w:hAnsi="Calibri" w:cs="Calibri"/>
          <w:i/>
          <w:iCs/>
        </w:rPr>
        <w:t>a</w:t>
      </w:r>
      <w:r w:rsidR="00E84F0A" w:rsidRPr="1FFF95EB">
        <w:rPr>
          <w:rFonts w:ascii="Calibri" w:hAnsi="Calibri" w:cs="Calibri"/>
          <w:i/>
          <w:iCs/>
        </w:rPr>
        <w:t>cją Integracja współpracujemy od wielu lat, od czasu naszego Call Center Poland. Konsultujemy z nią nasze projekty pod kontem dostępności dla osób z niepełnosprawnościami. Tak samo było z Fabryką Norblina. Wspó</w:t>
      </w:r>
      <w:r w:rsidR="65282A4B" w:rsidRPr="1FFF95EB">
        <w:rPr>
          <w:rFonts w:ascii="Calibri" w:hAnsi="Calibri" w:cs="Calibri"/>
          <w:i/>
          <w:iCs/>
        </w:rPr>
        <w:t>ł</w:t>
      </w:r>
      <w:r w:rsidR="00E84F0A" w:rsidRPr="1FFF95EB">
        <w:rPr>
          <w:rFonts w:ascii="Calibri" w:hAnsi="Calibri" w:cs="Calibri"/>
          <w:i/>
          <w:iCs/>
        </w:rPr>
        <w:t>pracę</w:t>
      </w:r>
      <w:r w:rsidRPr="1FFF95EB">
        <w:rPr>
          <w:rFonts w:ascii="Calibri" w:hAnsi="Calibri" w:cs="Calibri"/>
          <w:i/>
          <w:iCs/>
        </w:rPr>
        <w:t xml:space="preserve"> z Fundacją </w:t>
      </w:r>
      <w:r w:rsidR="00E84F0A" w:rsidRPr="1FFF95EB">
        <w:rPr>
          <w:rFonts w:ascii="Calibri" w:hAnsi="Calibri" w:cs="Calibri"/>
          <w:i/>
          <w:iCs/>
        </w:rPr>
        <w:t>zaczęliśmy</w:t>
      </w:r>
      <w:r w:rsidR="00AB2AA2" w:rsidRPr="1FFF95EB">
        <w:rPr>
          <w:rFonts w:ascii="Calibri" w:hAnsi="Calibri" w:cs="Calibri"/>
          <w:i/>
          <w:iCs/>
        </w:rPr>
        <w:t xml:space="preserve"> j</w:t>
      </w:r>
      <w:r w:rsidR="00E84F0A" w:rsidRPr="1FFF95EB">
        <w:rPr>
          <w:rFonts w:ascii="Calibri" w:hAnsi="Calibri" w:cs="Calibri"/>
          <w:i/>
          <w:iCs/>
        </w:rPr>
        <w:t>uż</w:t>
      </w:r>
      <w:r w:rsidR="00AB2AA2" w:rsidRPr="1FFF95EB">
        <w:rPr>
          <w:rFonts w:ascii="Calibri" w:hAnsi="Calibri" w:cs="Calibri"/>
          <w:i/>
          <w:iCs/>
        </w:rPr>
        <w:t xml:space="preserve"> na etapie projektow</w:t>
      </w:r>
      <w:r w:rsidR="00B56AD7" w:rsidRPr="1FFF95EB">
        <w:rPr>
          <w:rFonts w:ascii="Calibri" w:hAnsi="Calibri" w:cs="Calibri"/>
          <w:i/>
          <w:iCs/>
        </w:rPr>
        <w:t>ym</w:t>
      </w:r>
      <w:r w:rsidRPr="1FFF95EB">
        <w:rPr>
          <w:rFonts w:ascii="Calibri" w:hAnsi="Calibri" w:cs="Calibri"/>
          <w:i/>
          <w:iCs/>
        </w:rPr>
        <w:t>. Jej rekomendacje pozwoliły nam na etapie realizacji inwestycji na wprowadzenie szeregu udogodnień, które ułatwiają poruszanie się po naszym kompleksie</w:t>
      </w:r>
      <w:r w:rsidR="00E93342" w:rsidRPr="1FFF95EB">
        <w:rPr>
          <w:rFonts w:ascii="Calibri" w:hAnsi="Calibri" w:cs="Calibri"/>
          <w:i/>
          <w:iCs/>
        </w:rPr>
        <w:t xml:space="preserve"> osobom</w:t>
      </w:r>
      <w:r w:rsidRPr="1FFF95EB">
        <w:rPr>
          <w:rFonts w:ascii="Calibri" w:hAnsi="Calibri" w:cs="Calibri"/>
          <w:i/>
          <w:iCs/>
        </w:rPr>
        <w:t xml:space="preserve"> o różnych potrzebach i wymaganiach. Chcieliśmy, by każdy, kto odwiedza Fabrykę Norblina, czuł się w niej dobrze, dlatego </w:t>
      </w:r>
      <w:r w:rsidR="00B56AD7" w:rsidRPr="1FFF95EB">
        <w:rPr>
          <w:rFonts w:ascii="Calibri" w:hAnsi="Calibri" w:cs="Calibri"/>
          <w:i/>
          <w:iCs/>
        </w:rPr>
        <w:t>wyeliminowa</w:t>
      </w:r>
      <w:r w:rsidR="005C65CD" w:rsidRPr="1FFF95EB">
        <w:rPr>
          <w:rFonts w:ascii="Calibri" w:hAnsi="Calibri" w:cs="Calibri"/>
          <w:i/>
          <w:iCs/>
        </w:rPr>
        <w:t xml:space="preserve">liśmy typowe </w:t>
      </w:r>
      <w:r w:rsidR="00B56AD7" w:rsidRPr="1FFF95EB">
        <w:rPr>
          <w:rFonts w:ascii="Calibri" w:hAnsi="Calibri" w:cs="Calibri"/>
          <w:i/>
          <w:iCs/>
        </w:rPr>
        <w:t>bariery architektoniczne</w:t>
      </w:r>
      <w:r w:rsidR="005C65CD" w:rsidRPr="1FFF95EB">
        <w:rPr>
          <w:rFonts w:ascii="Calibri" w:hAnsi="Calibri" w:cs="Calibri"/>
          <w:i/>
          <w:iCs/>
        </w:rPr>
        <w:t>,</w:t>
      </w:r>
      <w:r w:rsidR="00B56AD7" w:rsidRPr="1FFF95EB">
        <w:rPr>
          <w:rFonts w:ascii="Calibri" w:hAnsi="Calibri" w:cs="Calibri"/>
          <w:i/>
          <w:iCs/>
        </w:rPr>
        <w:t xml:space="preserve"> </w:t>
      </w:r>
      <w:r w:rsidRPr="1FFF95EB">
        <w:rPr>
          <w:rFonts w:ascii="Calibri" w:hAnsi="Calibri" w:cs="Calibri"/>
          <w:i/>
          <w:iCs/>
        </w:rPr>
        <w:t xml:space="preserve">wprowadziliśmy m.in. </w:t>
      </w:r>
      <w:r>
        <w:rPr>
          <w:rStyle w:val="Uwydatnienie"/>
          <w:rFonts w:ascii="Calibri" w:hAnsi="Calibri" w:cs="Calibri"/>
          <w:color w:val="000000"/>
          <w:shd w:val="clear" w:color="auto" w:fill="FFFFFF"/>
        </w:rPr>
        <w:t>odpowiednie oświetlenie, dedykowane miejsca parkingowe zlokalizowane w bliskiej odległości lub bezpośrednio przy wejściach do pionów windowych</w:t>
      </w:r>
      <w:r w:rsidR="00093DF2">
        <w:rPr>
          <w:rStyle w:val="Uwydatnienie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color w:val="000000"/>
          <w:shd w:val="clear" w:color="auto" w:fill="FFFFFF"/>
        </w:rPr>
        <w:t>czy szerokie windy z obniżonym panelem i powiadomieniami głosowymi</w:t>
      </w:r>
      <w:r>
        <w:rPr>
          <w:rFonts w:ascii="Calibri" w:hAnsi="Calibri" w:cs="Calibri"/>
        </w:rPr>
        <w:t xml:space="preserve"> </w:t>
      </w:r>
      <w:r w:rsidR="00616DE6">
        <w:rPr>
          <w:rFonts w:ascii="Calibri" w:hAnsi="Calibri" w:cs="Calibri"/>
        </w:rPr>
        <w:t xml:space="preserve">oraz alfabetem </w:t>
      </w:r>
      <w:r w:rsidR="00616DE6" w:rsidRPr="00616DE6">
        <w:rPr>
          <w:rFonts w:ascii="Calibri" w:hAnsi="Calibri" w:cs="Calibri"/>
        </w:rPr>
        <w:t xml:space="preserve">Braille’a </w:t>
      </w:r>
      <w:r>
        <w:rPr>
          <w:rFonts w:ascii="Calibri" w:hAnsi="Calibri" w:cs="Calibri"/>
        </w:rPr>
        <w:t xml:space="preserve">- mówi </w:t>
      </w:r>
      <w:r w:rsidRPr="009C6807">
        <w:rPr>
          <w:rFonts w:ascii="Calibri" w:hAnsi="Calibri" w:cs="Calibri"/>
          <w:b/>
          <w:bCs/>
        </w:rPr>
        <w:t>Kinga Nowakowska, dyrektor operacyjna i członkini zarządu Grupy Capital Park.</w:t>
      </w:r>
    </w:p>
    <w:p w14:paraId="1A48A726" w14:textId="77777777" w:rsidR="0021682F" w:rsidRDefault="0021682F" w:rsidP="0021682F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70412FAC" w14:textId="77777777" w:rsidR="0021682F" w:rsidRDefault="0021682F" w:rsidP="0021682F">
      <w:pPr>
        <w:spacing w:line="276" w:lineRule="auto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lastRenderedPageBreak/>
        <w:t xml:space="preserve">Dziś Fabryka Norblina to nowoczesny obiekt z licznymi udogodnieniami, które docenią osoby z </w:t>
      </w:r>
      <w:r w:rsidR="00616DE6">
        <w:rPr>
          <w:rFonts w:ascii="Calibri" w:hAnsi="Calibri" w:cs="Calibri"/>
          <w:color w:val="212121"/>
        </w:rPr>
        <w:t xml:space="preserve">różnymi </w:t>
      </w:r>
      <w:r>
        <w:rPr>
          <w:rFonts w:ascii="Calibri" w:hAnsi="Calibri" w:cs="Calibri"/>
          <w:color w:val="212121"/>
        </w:rPr>
        <w:t>niepełnosprawnościami</w:t>
      </w:r>
      <w:r w:rsidR="00616DE6">
        <w:rPr>
          <w:rFonts w:ascii="Calibri" w:hAnsi="Calibri" w:cs="Calibri"/>
          <w:color w:val="212121"/>
        </w:rPr>
        <w:t xml:space="preserve">, ale również </w:t>
      </w:r>
      <w:r>
        <w:rPr>
          <w:rFonts w:ascii="Calibri" w:hAnsi="Calibri" w:cs="Calibri"/>
          <w:color w:val="212121"/>
        </w:rPr>
        <w:t xml:space="preserve">rodziny z </w:t>
      </w:r>
      <w:r w:rsidR="00616DE6">
        <w:rPr>
          <w:rFonts w:ascii="Calibri" w:hAnsi="Calibri" w:cs="Calibri"/>
          <w:color w:val="212121"/>
        </w:rPr>
        <w:t xml:space="preserve">małymi </w:t>
      </w:r>
      <w:r>
        <w:rPr>
          <w:rFonts w:ascii="Calibri" w:hAnsi="Calibri" w:cs="Calibri"/>
          <w:color w:val="212121"/>
        </w:rPr>
        <w:t xml:space="preserve">dziećmi. </w:t>
      </w:r>
    </w:p>
    <w:p w14:paraId="0FCED5A5" w14:textId="77777777" w:rsidR="0021682F" w:rsidRDefault="0021682F" w:rsidP="0021682F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0CE6CDAC" w14:textId="07AE9AAF" w:rsidR="0021682F" w:rsidRPr="0028644A" w:rsidRDefault="0021682F" w:rsidP="0021682F">
      <w:pPr>
        <w:spacing w:line="276" w:lineRule="auto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i/>
          <w:iCs/>
          <w:color w:val="212121"/>
        </w:rPr>
        <w:t>- Fabryka Norblina to połączenie historii i nowoczesności</w:t>
      </w:r>
      <w:r w:rsidR="009C6807">
        <w:rPr>
          <w:rFonts w:ascii="Calibri" w:hAnsi="Calibri" w:cs="Calibri"/>
          <w:i/>
          <w:iCs/>
          <w:color w:val="212121"/>
        </w:rPr>
        <w:t xml:space="preserve"> i między innymi z tego powodu była to jedna z najbardziej skomplikowanych inwestycji do oceny</w:t>
      </w:r>
      <w:r>
        <w:rPr>
          <w:rFonts w:ascii="Calibri" w:hAnsi="Calibri" w:cs="Calibri"/>
          <w:i/>
          <w:iCs/>
          <w:color w:val="212121"/>
        </w:rPr>
        <w:t>.</w:t>
      </w:r>
      <w:r w:rsidR="00F2250A">
        <w:rPr>
          <w:rFonts w:ascii="Calibri" w:hAnsi="Calibri" w:cs="Calibri"/>
          <w:i/>
          <w:iCs/>
          <w:color w:val="212121"/>
        </w:rPr>
        <w:t xml:space="preserve"> Trudność polegała głównie ze względu na dostosowaniu zabytkowych murów i przestrzeni do współczesnych wymagań.</w:t>
      </w:r>
      <w:r w:rsidR="009C6807">
        <w:rPr>
          <w:rFonts w:ascii="Calibri" w:hAnsi="Calibri" w:cs="Calibri"/>
          <w:i/>
          <w:iCs/>
          <w:color w:val="212121"/>
        </w:rPr>
        <w:t xml:space="preserve"> </w:t>
      </w:r>
      <w:r w:rsidR="00D10E7A">
        <w:rPr>
          <w:rFonts w:ascii="Calibri" w:hAnsi="Calibri" w:cs="Calibri"/>
          <w:i/>
          <w:iCs/>
          <w:color w:val="212121"/>
        </w:rPr>
        <w:t xml:space="preserve">Proces certyfikacji </w:t>
      </w:r>
      <w:r w:rsidR="009C6807">
        <w:rPr>
          <w:rFonts w:ascii="Calibri" w:hAnsi="Calibri" w:cs="Calibri"/>
          <w:i/>
          <w:iCs/>
          <w:color w:val="212121"/>
        </w:rPr>
        <w:t xml:space="preserve">trwał aż </w:t>
      </w:r>
      <w:r w:rsidR="00FF78D0">
        <w:rPr>
          <w:rFonts w:ascii="Calibri" w:hAnsi="Calibri" w:cs="Calibri"/>
          <w:i/>
          <w:iCs/>
          <w:color w:val="212121"/>
        </w:rPr>
        <w:t xml:space="preserve">4 lata! </w:t>
      </w:r>
      <w:r>
        <w:rPr>
          <w:rFonts w:ascii="Calibri" w:hAnsi="Calibri" w:cs="Calibri"/>
          <w:i/>
          <w:iCs/>
          <w:color w:val="212121"/>
        </w:rPr>
        <w:t>Cieszymy się, że w całym projekcie nie zabrakło miejsca na dostępność. Komunikację w kompleksie zapewniają windy i schody ruchome. Na najważniejszych kondygnacjach zapewniono przejścia łączące budynki i skracające drogę pomiędzy nimi. W budynkach wykonano łącznie</w:t>
      </w:r>
      <w:r w:rsidR="00616DE6">
        <w:rPr>
          <w:rFonts w:ascii="Calibri" w:hAnsi="Calibri" w:cs="Calibri"/>
          <w:i/>
          <w:iCs/>
          <w:color w:val="212121"/>
        </w:rPr>
        <w:t xml:space="preserve"> </w:t>
      </w:r>
      <w:r w:rsidR="00616DE6">
        <w:rPr>
          <w:rFonts w:ascii="Calibri" w:hAnsi="Calibri" w:cs="Calibri"/>
          <w:b/>
          <w:bCs/>
          <w:i/>
          <w:iCs/>
          <w:color w:val="212121"/>
        </w:rPr>
        <w:t>19</w:t>
      </w:r>
      <w:r>
        <w:rPr>
          <w:rFonts w:ascii="Calibri" w:hAnsi="Calibri" w:cs="Calibri"/>
          <w:i/>
          <w:iCs/>
          <w:color w:val="212121"/>
        </w:rPr>
        <w:t> toalet dla osób z niepełnosprawnościami</w:t>
      </w:r>
      <w:r w:rsidR="007765CA">
        <w:rPr>
          <w:rFonts w:ascii="Calibri" w:hAnsi="Calibri" w:cs="Calibri"/>
          <w:i/>
          <w:iCs/>
          <w:color w:val="212121"/>
        </w:rPr>
        <w:t xml:space="preserve"> w części usługowej i 42 toalety w części biurowej oraz</w:t>
      </w:r>
      <w:r>
        <w:rPr>
          <w:rFonts w:ascii="Calibri" w:hAnsi="Calibri" w:cs="Calibri"/>
          <w:i/>
          <w:iCs/>
          <w:color w:val="212121"/>
        </w:rPr>
        <w:t> </w:t>
      </w:r>
      <w:r w:rsidR="00AB2AA2">
        <w:rPr>
          <w:rFonts w:ascii="Calibri" w:hAnsi="Calibri" w:cs="Calibri"/>
          <w:b/>
          <w:bCs/>
          <w:i/>
          <w:iCs/>
          <w:color w:val="212121"/>
        </w:rPr>
        <w:t>6</w:t>
      </w:r>
      <w:r w:rsidR="00AB2AA2">
        <w:rPr>
          <w:rFonts w:ascii="Calibri" w:hAnsi="Calibri" w:cs="Calibri"/>
          <w:i/>
          <w:iCs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 xml:space="preserve">recepcji z obniżonym blatem. Ten sukces nie byłby możliwy bez fantastycznej współpracy z </w:t>
      </w:r>
      <w:r w:rsidR="00E93342">
        <w:rPr>
          <w:rFonts w:ascii="Calibri" w:hAnsi="Calibri" w:cs="Calibri"/>
          <w:i/>
          <w:iCs/>
          <w:color w:val="212121"/>
        </w:rPr>
        <w:t>i</w:t>
      </w:r>
      <w:r>
        <w:rPr>
          <w:rFonts w:ascii="Calibri" w:hAnsi="Calibri" w:cs="Calibri"/>
          <w:i/>
          <w:iCs/>
          <w:color w:val="212121"/>
        </w:rPr>
        <w:t>nwestorem</w:t>
      </w:r>
      <w:r w:rsidR="00E93342">
        <w:rPr>
          <w:rFonts w:ascii="Calibri" w:hAnsi="Calibri" w:cs="Calibri"/>
          <w:i/>
          <w:iCs/>
          <w:color w:val="212121"/>
        </w:rPr>
        <w:t xml:space="preserve"> - firmą</w:t>
      </w:r>
      <w:r>
        <w:rPr>
          <w:rFonts w:ascii="Calibri" w:hAnsi="Calibri" w:cs="Calibri"/>
          <w:i/>
          <w:iCs/>
          <w:color w:val="212121"/>
        </w:rPr>
        <w:t xml:space="preserve"> Capital Park</w:t>
      </w:r>
      <w:r w:rsidR="00E93342">
        <w:rPr>
          <w:rFonts w:ascii="Calibri" w:hAnsi="Calibri" w:cs="Calibri"/>
          <w:i/>
          <w:iCs/>
          <w:color w:val="212121"/>
        </w:rPr>
        <w:t xml:space="preserve"> i</w:t>
      </w:r>
      <w:r>
        <w:rPr>
          <w:rFonts w:ascii="Calibri" w:hAnsi="Calibri" w:cs="Calibri"/>
          <w:i/>
          <w:iCs/>
          <w:color w:val="212121"/>
        </w:rPr>
        <w:t xml:space="preserve"> projektantami z PRC Architekci </w:t>
      </w:r>
      <w:r>
        <w:rPr>
          <w:rFonts w:ascii="Calibri" w:hAnsi="Calibri" w:cs="Calibri"/>
          <w:color w:val="212121"/>
        </w:rPr>
        <w:t xml:space="preserve">- mówi </w:t>
      </w:r>
      <w:r w:rsidR="00E93342" w:rsidRPr="0028644A">
        <w:rPr>
          <w:rFonts w:ascii="Calibri" w:hAnsi="Calibri" w:cs="Calibri"/>
          <w:b/>
          <w:bCs/>
          <w:color w:val="212121"/>
        </w:rPr>
        <w:t xml:space="preserve">Jarosław Bogucki </w:t>
      </w:r>
      <w:r w:rsidRPr="0028644A">
        <w:rPr>
          <w:rFonts w:ascii="Calibri" w:hAnsi="Calibri" w:cs="Calibri"/>
          <w:b/>
          <w:bCs/>
          <w:color w:val="212121"/>
        </w:rPr>
        <w:t>z Fundacji Integracja</w:t>
      </w:r>
      <w:r w:rsidRPr="0028644A">
        <w:rPr>
          <w:rFonts w:ascii="Calibri" w:hAnsi="Calibri" w:cs="Calibri"/>
          <w:color w:val="212121"/>
        </w:rPr>
        <w:t>.</w:t>
      </w:r>
    </w:p>
    <w:p w14:paraId="0D6CF1D7" w14:textId="77777777" w:rsidR="0021682F" w:rsidRPr="0028644A" w:rsidRDefault="0021682F" w:rsidP="0021682F">
      <w:pPr>
        <w:spacing w:line="276" w:lineRule="auto"/>
        <w:jc w:val="both"/>
        <w:rPr>
          <w:rFonts w:ascii="Calibri" w:hAnsi="Calibri" w:cs="Calibri"/>
          <w:color w:val="212121"/>
        </w:rPr>
      </w:pPr>
    </w:p>
    <w:p w14:paraId="27867AFB" w14:textId="6A4118D4" w:rsidR="0021682F" w:rsidRDefault="0021682F" w:rsidP="0021682F">
      <w:pPr>
        <w:spacing w:line="276" w:lineRule="auto"/>
        <w:jc w:val="both"/>
        <w:rPr>
          <w:rFonts w:ascii="Calibri" w:hAnsi="Calibri" w:cs="Calibri"/>
        </w:rPr>
      </w:pPr>
      <w:r w:rsidRPr="0028644A">
        <w:rPr>
          <w:rFonts w:ascii="Calibri" w:hAnsi="Calibri" w:cs="Calibri"/>
        </w:rPr>
        <w:t xml:space="preserve">Certyfikaty „Obiekt </w:t>
      </w:r>
      <w:r w:rsidR="00BD7597" w:rsidRPr="0028644A">
        <w:rPr>
          <w:rFonts w:ascii="Calibri" w:hAnsi="Calibri" w:cs="Calibri"/>
        </w:rPr>
        <w:t>B</w:t>
      </w:r>
      <w:r w:rsidRPr="0028644A">
        <w:rPr>
          <w:rFonts w:ascii="Calibri" w:hAnsi="Calibri" w:cs="Calibri"/>
        </w:rPr>
        <w:t xml:space="preserve">ez </w:t>
      </w:r>
      <w:r w:rsidR="00BD7597" w:rsidRPr="0028644A">
        <w:rPr>
          <w:rFonts w:ascii="Calibri" w:hAnsi="Calibri" w:cs="Calibri"/>
        </w:rPr>
        <w:t>B</w:t>
      </w:r>
      <w:r w:rsidRPr="0028644A">
        <w:rPr>
          <w:rFonts w:ascii="Calibri" w:hAnsi="Calibri" w:cs="Calibri"/>
        </w:rPr>
        <w:t xml:space="preserve">arier” </w:t>
      </w:r>
      <w:r w:rsidR="00ED47E8" w:rsidRPr="0028644A">
        <w:rPr>
          <w:rFonts w:ascii="Calibri" w:hAnsi="Calibri" w:cs="Calibri"/>
        </w:rPr>
        <w:t>od 2009 przyzn</w:t>
      </w:r>
      <w:r w:rsidR="00244C48" w:rsidRPr="0028644A">
        <w:rPr>
          <w:rFonts w:ascii="Calibri" w:hAnsi="Calibri" w:cs="Calibri"/>
        </w:rPr>
        <w:t>aj</w:t>
      </w:r>
      <w:r w:rsidR="00ED47E8" w:rsidRPr="0028644A">
        <w:rPr>
          <w:rFonts w:ascii="Calibri" w:hAnsi="Calibri" w:cs="Calibri"/>
        </w:rPr>
        <w:t>e</w:t>
      </w:r>
      <w:r w:rsidR="00C360FE" w:rsidRPr="0028644A">
        <w:rPr>
          <w:rFonts w:ascii="Calibri" w:hAnsi="Calibri" w:cs="Calibri"/>
        </w:rPr>
        <w:t xml:space="preserve"> Fundacja</w:t>
      </w:r>
      <w:r w:rsidR="00ED47E8" w:rsidRPr="0028644A">
        <w:rPr>
          <w:rFonts w:ascii="Calibri" w:hAnsi="Calibri" w:cs="Calibri"/>
        </w:rPr>
        <w:t xml:space="preserve"> Integracja</w:t>
      </w:r>
      <w:r w:rsidR="0028644A">
        <w:rPr>
          <w:rFonts w:ascii="Calibri" w:hAnsi="Calibri" w:cs="Calibri"/>
        </w:rPr>
        <w:t>,</w:t>
      </w:r>
      <w:r w:rsidRPr="0028644A">
        <w:rPr>
          <w:rFonts w:ascii="Calibri" w:hAnsi="Calibri" w:cs="Calibri"/>
        </w:rPr>
        <w:t xml:space="preserve"> które</w:t>
      </w:r>
      <w:r w:rsidR="00244C48" w:rsidRPr="0028644A">
        <w:rPr>
          <w:rFonts w:ascii="Calibri" w:hAnsi="Calibri" w:cs="Calibri"/>
        </w:rPr>
        <w:t>j</w:t>
      </w:r>
      <w:r w:rsidRPr="0028644A">
        <w:rPr>
          <w:rFonts w:ascii="Calibri" w:hAnsi="Calibri" w:cs="Calibri"/>
        </w:rPr>
        <w:t xml:space="preserve"> </w:t>
      </w:r>
      <w:r w:rsidR="00ED47E8" w:rsidRPr="0028644A">
        <w:rPr>
          <w:rFonts w:ascii="Calibri" w:hAnsi="Calibri" w:cs="Calibri"/>
        </w:rPr>
        <w:t>założycielem</w:t>
      </w:r>
      <w:r w:rsidR="000F3D16" w:rsidRPr="0028644A">
        <w:rPr>
          <w:rFonts w:ascii="Calibri" w:hAnsi="Calibri" w:cs="Calibri"/>
        </w:rPr>
        <w:t xml:space="preserve"> i wieloletnim prezesem</w:t>
      </w:r>
      <w:r w:rsidR="00ED47E8" w:rsidRPr="0028644A">
        <w:rPr>
          <w:rFonts w:ascii="Calibri" w:hAnsi="Calibri" w:cs="Calibri"/>
        </w:rPr>
        <w:t xml:space="preserve"> </w:t>
      </w:r>
      <w:r w:rsidRPr="0028644A">
        <w:rPr>
          <w:rFonts w:ascii="Calibri" w:hAnsi="Calibri" w:cs="Calibri"/>
        </w:rPr>
        <w:t>był Piotr Pawłowski</w:t>
      </w:r>
      <w:r w:rsidR="00ED47E8" w:rsidRPr="0028644A">
        <w:rPr>
          <w:rFonts w:ascii="Calibri" w:hAnsi="Calibri" w:cs="Calibri"/>
        </w:rPr>
        <w:t xml:space="preserve"> </w:t>
      </w:r>
      <w:r w:rsidR="0028644A">
        <w:rPr>
          <w:rFonts w:ascii="Calibri" w:hAnsi="Calibri" w:cs="Calibri"/>
        </w:rPr>
        <w:t xml:space="preserve">- </w:t>
      </w:r>
      <w:r w:rsidR="00ED47E8" w:rsidRPr="1FFF95EB">
        <w:rPr>
          <w:rFonts w:ascii="Calibri" w:hAnsi="Calibri" w:cs="Calibri"/>
        </w:rPr>
        <w:t xml:space="preserve">dziennikarz, działacz społeczny, </w:t>
      </w:r>
      <w:r w:rsidR="0028644A">
        <w:rPr>
          <w:rFonts w:ascii="Calibri" w:hAnsi="Calibri" w:cs="Calibri"/>
        </w:rPr>
        <w:t xml:space="preserve">ambasador przemian społecznych w Polsce, </w:t>
      </w:r>
      <w:r w:rsidR="00ED47E8" w:rsidRPr="1FFF95EB">
        <w:rPr>
          <w:rFonts w:ascii="Calibri" w:hAnsi="Calibri" w:cs="Calibri"/>
        </w:rPr>
        <w:t>pracujący na rzecz likwidacji barier architektonicznych, cyfrowych, społecznych i prawnych</w:t>
      </w:r>
      <w:r w:rsidR="0028644A">
        <w:rPr>
          <w:rFonts w:ascii="Calibri" w:hAnsi="Calibri" w:cs="Calibri"/>
        </w:rPr>
        <w:t>.</w:t>
      </w:r>
    </w:p>
    <w:p w14:paraId="6D28B9A9" w14:textId="77777777" w:rsidR="0021682F" w:rsidRDefault="0021682F" w:rsidP="00893834">
      <w:pPr>
        <w:spacing w:after="40" w:line="276" w:lineRule="auto"/>
        <w:jc w:val="both"/>
        <w:rPr>
          <w:rFonts w:ascii="Calibri" w:hAnsi="Calibri" w:cs="Calibri"/>
        </w:rPr>
      </w:pPr>
    </w:p>
    <w:p w14:paraId="4E67775D" w14:textId="416F3317" w:rsidR="00D70CB9" w:rsidRDefault="00D70CB9" w:rsidP="00893834">
      <w:pPr>
        <w:spacing w:after="40" w:line="276" w:lineRule="auto"/>
        <w:jc w:val="both"/>
        <w:rPr>
          <w:rFonts w:ascii="Calibri" w:eastAsia="Arial Unicode MS" w:hAnsi="Calibri" w:cs="Calibri"/>
        </w:rPr>
      </w:pPr>
      <w:r w:rsidRPr="1FFF95EB">
        <w:rPr>
          <w:rFonts w:ascii="Calibri" w:eastAsia="Arial Unicode MS" w:hAnsi="Calibri" w:cs="Calibri"/>
          <w:b/>
          <w:bCs/>
        </w:rPr>
        <w:t>Fabryka Norblina</w:t>
      </w:r>
      <w:r w:rsidRPr="1FFF95EB">
        <w:rPr>
          <w:rFonts w:ascii="Calibri" w:eastAsia="Arial Unicode MS" w:hAnsi="Calibri" w:cs="Calibri"/>
        </w:rPr>
        <w:t xml:space="preserve"> to wielofunkcyjny kompleks w sercu warszawskiej Woli. Po wieloletnim procesie rewitalizacji dawnych zakładów Norblin, Bracia Buch i T. Werner przeprowadzonej przez Grupę Capital Park ponownie otworzył się na miasto zachwycając historyczną zabudową, w którą wkomponowana została nowoczesna architektura. Łączna powierzchnia kompleksu wnosi ponad 65.000 mkw., z czego 41.000 mkw. stanowi powierzchnia biurowa. Dla gości Fabryki Norblina dostępne są koncepty kulturalne, rozrywkowe i gastronomiczne, w tym m.in.: autorskie, butikowe kino </w:t>
      </w:r>
      <w:proofErr w:type="spellStart"/>
      <w:r w:rsidRPr="1FFF95EB">
        <w:rPr>
          <w:rFonts w:ascii="Calibri" w:eastAsia="Arial Unicode MS" w:hAnsi="Calibri" w:cs="Calibri"/>
        </w:rPr>
        <w:t>KinoGram</w:t>
      </w:r>
      <w:proofErr w:type="spellEnd"/>
      <w:r w:rsidRPr="1FFF95EB">
        <w:rPr>
          <w:rFonts w:ascii="Calibri" w:eastAsia="Arial Unicode MS" w:hAnsi="Calibri" w:cs="Calibri"/>
        </w:rPr>
        <w:t xml:space="preserve">, ekologiczny targ – </w:t>
      </w:r>
      <w:proofErr w:type="spellStart"/>
      <w:r w:rsidRPr="1FFF95EB">
        <w:rPr>
          <w:rFonts w:ascii="Calibri" w:eastAsia="Arial Unicode MS" w:hAnsi="Calibri" w:cs="Calibri"/>
        </w:rPr>
        <w:t>BioBazar</w:t>
      </w:r>
      <w:proofErr w:type="spellEnd"/>
      <w:r w:rsidRPr="1FFF95EB">
        <w:rPr>
          <w:rFonts w:ascii="Calibri" w:eastAsia="Arial Unicode MS" w:hAnsi="Calibri" w:cs="Calibri"/>
        </w:rPr>
        <w:t>, największa w stolicy strefa gastronomiczna z Food Town i restauracjami z obsługą kelnerską, Piano Bar z muzyką na żywo,</w:t>
      </w:r>
      <w:r w:rsidR="009C6807" w:rsidRPr="1FFF95EB">
        <w:rPr>
          <w:rFonts w:ascii="Calibri" w:eastAsia="Arial Unicode MS" w:hAnsi="Calibri" w:cs="Calibri"/>
        </w:rPr>
        <w:t xml:space="preserve"> restauracją i klubem muzycznym MOXO,</w:t>
      </w:r>
      <w:r w:rsidRPr="1FFF95EB">
        <w:rPr>
          <w:rFonts w:ascii="Calibri" w:eastAsia="Arial Unicode MS" w:hAnsi="Calibri" w:cs="Calibri"/>
        </w:rPr>
        <w:t xml:space="preserve"> Muzeum Fabryki Norblina, galeria Art Box </w:t>
      </w:r>
      <w:proofErr w:type="spellStart"/>
      <w:r w:rsidRPr="1FFF95EB">
        <w:rPr>
          <w:rFonts w:ascii="Calibri" w:eastAsia="Arial Unicode MS" w:hAnsi="Calibri" w:cs="Calibri"/>
        </w:rPr>
        <w:t>Experience</w:t>
      </w:r>
      <w:proofErr w:type="spellEnd"/>
      <w:r w:rsidRPr="1FFF95EB">
        <w:rPr>
          <w:rFonts w:ascii="Calibri" w:eastAsia="Arial Unicode MS" w:hAnsi="Calibri" w:cs="Calibri"/>
        </w:rPr>
        <w:t>, Apple Muzeum Polska, centrum mądrej rozrywki Smart Kids Planet, a także sklepy, lokale usługowe oraz strefa zdrowia i urody.</w:t>
      </w:r>
      <w:r w:rsidR="009C6807" w:rsidRPr="1FFF95EB">
        <w:rPr>
          <w:rFonts w:ascii="Calibri" w:eastAsia="Arial Unicode MS" w:hAnsi="Calibri" w:cs="Calibri"/>
        </w:rPr>
        <w:t xml:space="preserve"> </w:t>
      </w:r>
      <w:r w:rsidR="0028208B" w:rsidRPr="1FFF95EB">
        <w:rPr>
          <w:rFonts w:ascii="Calibri" w:hAnsi="Calibri" w:cs="Calibri"/>
        </w:rPr>
        <w:t xml:space="preserve">W </w:t>
      </w:r>
      <w:r w:rsidR="003412D6" w:rsidRPr="1FFF95EB">
        <w:rPr>
          <w:rFonts w:ascii="Calibri" w:hAnsi="Calibri" w:cs="Calibri"/>
        </w:rPr>
        <w:t xml:space="preserve">czteropoziomowym </w:t>
      </w:r>
      <w:r w:rsidR="0028208B" w:rsidRPr="1FFF95EB">
        <w:rPr>
          <w:rFonts w:ascii="Calibri" w:hAnsi="Calibri" w:cs="Calibri"/>
        </w:rPr>
        <w:t>podziemnym parkingu dla zmotoryzowanych znajduj</w:t>
      </w:r>
      <w:r w:rsidR="003412D6" w:rsidRPr="1FFF95EB">
        <w:rPr>
          <w:rFonts w:ascii="Calibri" w:hAnsi="Calibri" w:cs="Calibri"/>
        </w:rPr>
        <w:t xml:space="preserve">e się 720 miejsc postojowych oraz </w:t>
      </w:r>
      <w:r w:rsidR="0028208B" w:rsidRPr="1FFF95EB">
        <w:rPr>
          <w:rFonts w:ascii="Calibri" w:hAnsi="Calibri" w:cs="Calibri"/>
        </w:rPr>
        <w:t>cztery stanowiska do ładowania samochodów elektrycznych i hybrydowych</w:t>
      </w:r>
      <w:r w:rsidR="009C6807" w:rsidRPr="1FFF95EB">
        <w:rPr>
          <w:rFonts w:ascii="Calibri" w:eastAsia="Arial Unicode MS" w:hAnsi="Calibri" w:cs="Calibri"/>
        </w:rPr>
        <w:t xml:space="preserve">. </w:t>
      </w:r>
      <w:r w:rsidR="003412D6" w:rsidRPr="1FFF95EB">
        <w:rPr>
          <w:rFonts w:ascii="Calibri" w:eastAsia="Arial Unicode MS" w:hAnsi="Calibri" w:cs="Calibri"/>
        </w:rPr>
        <w:t>Fabryka Norblina posiada także</w:t>
      </w:r>
      <w:r w:rsidR="009C6807" w:rsidRPr="1FFF95EB">
        <w:rPr>
          <w:rFonts w:ascii="Calibri" w:eastAsia="Arial Unicode MS" w:hAnsi="Calibri" w:cs="Calibri"/>
        </w:rPr>
        <w:t xml:space="preserve"> </w:t>
      </w:r>
      <w:r w:rsidR="0028208B" w:rsidRPr="1FFF95EB">
        <w:rPr>
          <w:rFonts w:ascii="Calibri" w:hAnsi="Calibri" w:cs="Calibri"/>
        </w:rPr>
        <w:t>pierwszy w Polsce zautomatyzowany parking podziemny</w:t>
      </w:r>
      <w:r w:rsidR="003412D6" w:rsidRPr="1FFF95EB">
        <w:rPr>
          <w:rFonts w:ascii="Calibri" w:hAnsi="Calibri" w:cs="Calibri"/>
        </w:rPr>
        <w:t xml:space="preserve"> dla 96 rowerów </w:t>
      </w:r>
      <w:r w:rsidR="009C6807" w:rsidRPr="1FFF95EB">
        <w:rPr>
          <w:rFonts w:ascii="Calibri" w:eastAsia="Arial Unicode MS" w:hAnsi="Calibri" w:cs="Calibri"/>
        </w:rPr>
        <w:t>oraz naziemn</w:t>
      </w:r>
      <w:r w:rsidR="003412D6" w:rsidRPr="1FFF95EB">
        <w:rPr>
          <w:rFonts w:ascii="Calibri" w:eastAsia="Arial Unicode MS" w:hAnsi="Calibri" w:cs="Calibri"/>
        </w:rPr>
        <w:t xml:space="preserve">e stojaki na 50 jednośladów. W kompleksie znajduje się także specjalna strefa rowerowa dedykowana najemcom z 200 miejscami postojowymi oraz pełną infrastrukturą dla rowerzystów. </w:t>
      </w:r>
    </w:p>
    <w:p w14:paraId="725B0512" w14:textId="77777777" w:rsidR="008D3E80" w:rsidRDefault="008D3E80" w:rsidP="00893834">
      <w:pPr>
        <w:spacing w:after="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DE"/>
        </w:rPr>
      </w:pPr>
    </w:p>
    <w:p w14:paraId="28DE7F06" w14:textId="77777777" w:rsidR="0021490F" w:rsidRDefault="0021490F" w:rsidP="00893834">
      <w:pPr>
        <w:spacing w:after="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de-DE"/>
        </w:rPr>
        <w:lastRenderedPageBreak/>
        <w:t>Wi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ęcej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informacji:</w:t>
      </w:r>
    </w:p>
    <w:p w14:paraId="7ABBC9D7" w14:textId="77777777" w:rsidR="0021490F" w:rsidRDefault="0021490F" w:rsidP="00893834">
      <w:pPr>
        <w:spacing w:after="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Biuro prasowe Fabryki Norblina</w:t>
      </w:r>
    </w:p>
    <w:p w14:paraId="113B33F2" w14:textId="77777777" w:rsidR="0021490F" w:rsidRDefault="0021490F" w:rsidP="00893834">
      <w:pPr>
        <w:spacing w:after="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Lidia Piekarska-Juszczyk</w:t>
      </w:r>
    </w:p>
    <w:p w14:paraId="274481B0" w14:textId="77777777" w:rsidR="0021490F" w:rsidRDefault="0021490F" w:rsidP="00893834">
      <w:pPr>
        <w:spacing w:after="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color w:val="000000"/>
            <w:sz w:val="22"/>
            <w:szCs w:val="22"/>
          </w:rPr>
          <w:t>l.piekarska@bepr.pl</w:t>
        </w:r>
      </w:hyperlink>
    </w:p>
    <w:p w14:paraId="0A300E50" w14:textId="77777777" w:rsidR="0021490F" w:rsidRDefault="0021490F" w:rsidP="00893834">
      <w:pPr>
        <w:spacing w:after="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pt-PT"/>
        </w:rPr>
        <w:t>tel. 691 38 12 38</w:t>
      </w:r>
    </w:p>
    <w:p w14:paraId="70A1D093" w14:textId="77777777" w:rsidR="00BF1F5B" w:rsidRDefault="00BF1F5B" w:rsidP="00893834">
      <w:pPr>
        <w:spacing w:line="276" w:lineRule="auto"/>
        <w:jc w:val="both"/>
        <w:rPr>
          <w:rStyle w:val="Brak"/>
          <w:rFonts w:ascii="Calibri" w:hAnsi="Calibri" w:cs="Calibri"/>
          <w:color w:val="000000"/>
          <w:sz w:val="20"/>
          <w:szCs w:val="20"/>
        </w:rPr>
      </w:pPr>
    </w:p>
    <w:p w14:paraId="0ACB9C7B" w14:textId="77777777" w:rsidR="00BF1F5B" w:rsidRDefault="00BF1F5B" w:rsidP="00893834">
      <w:pPr>
        <w:spacing w:line="276" w:lineRule="auto"/>
        <w:jc w:val="both"/>
        <w:rPr>
          <w:rFonts w:ascii="Calibri" w:hAnsi="Calibri" w:cs="Calibri"/>
          <w:color w:val="000000"/>
        </w:rPr>
      </w:pPr>
    </w:p>
    <w:sectPr w:rsidR="00BF1F5B">
      <w:headerReference w:type="default" r:id="rId8"/>
      <w:footerReference w:type="default" r:id="rId9"/>
      <w:pgSz w:w="11900" w:h="16820"/>
      <w:pgMar w:top="1440" w:right="1080" w:bottom="2830" w:left="1080" w:header="1814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BB1" w14:textId="77777777" w:rsidR="00AC3334" w:rsidRDefault="00AC3334">
      <w:r>
        <w:separator/>
      </w:r>
    </w:p>
  </w:endnote>
  <w:endnote w:type="continuationSeparator" w:id="0">
    <w:p w14:paraId="65CA0FA0" w14:textId="77777777" w:rsidR="00AC3334" w:rsidRDefault="00AC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oppins Regular">
    <w:altName w:val="Poppins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360" w14:textId="77777777" w:rsidR="00BF1F5B" w:rsidRDefault="00BF1F5B">
    <w:pPr>
      <w:pStyle w:val="Stopka"/>
    </w:pPr>
  </w:p>
  <w:p w14:paraId="3F750849" w14:textId="77777777" w:rsidR="00BF1F5B" w:rsidRDefault="00BE244E">
    <w:pPr>
      <w:pStyle w:val="Stopka"/>
      <w:spacing w:line="276" w:lineRule="auto"/>
      <w:ind w:left="2977"/>
      <w:rPr>
        <w:color w:val="404040"/>
        <w:sz w:val="20"/>
        <w:szCs w:val="20"/>
        <w:u w:color="404040"/>
      </w:rPr>
    </w:pPr>
    <w:r>
      <w:rPr>
        <w:b/>
        <w:bCs/>
        <w:color w:val="404040"/>
        <w:sz w:val="20"/>
        <w:szCs w:val="20"/>
        <w:u w:color="404040"/>
      </w:rPr>
      <w:t>FABRYKA NORBLINA</w:t>
    </w:r>
    <w:r>
      <w:rPr>
        <w:rFonts w:ascii="Poppins Regular" w:eastAsia="Poppins Regular" w:hAnsi="Poppins Regular" w:cs="Poppins Regular"/>
        <w:color w:val="404040"/>
        <w:sz w:val="20"/>
        <w:szCs w:val="20"/>
        <w:u w:color="404040"/>
      </w:rPr>
      <w:br/>
    </w:r>
    <w:r>
      <w:rPr>
        <w:color w:val="404040"/>
        <w:sz w:val="20"/>
        <w:szCs w:val="20"/>
        <w:u w:color="404040"/>
      </w:rPr>
      <w:t>ul. Żelazna 51/53</w:t>
    </w:r>
    <w:r>
      <w:rPr>
        <w:color w:val="404040"/>
        <w:sz w:val="20"/>
        <w:szCs w:val="20"/>
        <w:u w:color="404040"/>
      </w:rPr>
      <w:br/>
      <w:t>00-841 Warszawa</w:t>
    </w:r>
    <w:r>
      <w:rPr>
        <w:color w:val="404040"/>
        <w:sz w:val="20"/>
        <w:szCs w:val="20"/>
        <w:u w:color="404040"/>
      </w:rPr>
      <w:br/>
      <w:t>T: 22 318 88 88</w:t>
    </w:r>
  </w:p>
  <w:p w14:paraId="07CBAD44" w14:textId="77777777" w:rsidR="00BF1F5B" w:rsidRDefault="00BE244E">
    <w:pPr>
      <w:pStyle w:val="Stopka"/>
      <w:spacing w:line="276" w:lineRule="auto"/>
      <w:ind w:left="2977" w:hanging="2977"/>
    </w:pPr>
    <w:r>
      <w:rPr>
        <w:color w:val="404040"/>
        <w:sz w:val="20"/>
        <w:szCs w:val="20"/>
        <w:u w:color="404040"/>
      </w:rPr>
      <w:tab/>
      <w:t>www.fabrykanorblina.pl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BC7D" w14:textId="77777777" w:rsidR="00AC3334" w:rsidRDefault="00AC3334">
      <w:r>
        <w:separator/>
      </w:r>
    </w:p>
  </w:footnote>
  <w:footnote w:type="continuationSeparator" w:id="0">
    <w:p w14:paraId="608492AB" w14:textId="77777777" w:rsidR="00AC3334" w:rsidRDefault="00AC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4E43" w14:textId="77777777" w:rsidR="00BF1F5B" w:rsidRDefault="002C4BE5">
    <w:pPr>
      <w:pStyle w:val="Nagwek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20E499D" wp14:editId="492ABAB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343005900" name="Prostokąt zaokrąglo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4F15E33">
            <v:roundrect id="Prostokąt zaokrąglony 1" style="position:absolute;margin-left:0;margin-top:0;width:595pt;height:841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arcsize="0" w14:anchorId="61795CA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0749DE8B" wp14:editId="37EB28BA">
          <wp:simplePos x="0" y="0"/>
          <wp:positionH relativeFrom="page">
            <wp:posOffset>5549900</wp:posOffset>
          </wp:positionH>
          <wp:positionV relativeFrom="page">
            <wp:posOffset>-114300</wp:posOffset>
          </wp:positionV>
          <wp:extent cx="1593215" cy="1259840"/>
          <wp:effectExtent l="0" t="0" r="0" b="0"/>
          <wp:wrapNone/>
          <wp:docPr id="2" name="officeArt object" descr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az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5386442E" wp14:editId="60F28608">
          <wp:simplePos x="0" y="0"/>
          <wp:positionH relativeFrom="page">
            <wp:posOffset>310515</wp:posOffset>
          </wp:positionH>
          <wp:positionV relativeFrom="page">
            <wp:posOffset>8554085</wp:posOffset>
          </wp:positionV>
          <wp:extent cx="2081530" cy="1645920"/>
          <wp:effectExtent l="0" t="0" r="0" b="0"/>
          <wp:wrapNone/>
          <wp:docPr id="1" name="officeArt object" descr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az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A47"/>
    <w:multiLevelType w:val="multilevel"/>
    <w:tmpl w:val="F92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800481"/>
    <w:multiLevelType w:val="hybridMultilevel"/>
    <w:tmpl w:val="0B1A3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2127F"/>
    <w:multiLevelType w:val="multilevel"/>
    <w:tmpl w:val="AED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42125"/>
    <w:multiLevelType w:val="hybridMultilevel"/>
    <w:tmpl w:val="661EE8E6"/>
    <w:lvl w:ilvl="0" w:tplc="A9083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6E82"/>
    <w:multiLevelType w:val="hybridMultilevel"/>
    <w:tmpl w:val="8DAC6EF4"/>
    <w:lvl w:ilvl="0" w:tplc="B5AE8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5601">
    <w:abstractNumId w:val="1"/>
  </w:num>
  <w:num w:numId="2" w16cid:durableId="785270892">
    <w:abstractNumId w:val="0"/>
  </w:num>
  <w:num w:numId="3" w16cid:durableId="427504084">
    <w:abstractNumId w:val="3"/>
  </w:num>
  <w:num w:numId="4" w16cid:durableId="1313869269">
    <w:abstractNumId w:val="4"/>
  </w:num>
  <w:num w:numId="5" w16cid:durableId="1540124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B"/>
    <w:rsid w:val="00003BE0"/>
    <w:rsid w:val="0002403F"/>
    <w:rsid w:val="00032D9C"/>
    <w:rsid w:val="00040894"/>
    <w:rsid w:val="00040D01"/>
    <w:rsid w:val="000449AC"/>
    <w:rsid w:val="00045F78"/>
    <w:rsid w:val="00046DED"/>
    <w:rsid w:val="000522D7"/>
    <w:rsid w:val="00077FC2"/>
    <w:rsid w:val="00080BB6"/>
    <w:rsid w:val="00090CAE"/>
    <w:rsid w:val="0009300C"/>
    <w:rsid w:val="00093DF2"/>
    <w:rsid w:val="00095585"/>
    <w:rsid w:val="00096D60"/>
    <w:rsid w:val="00096E8A"/>
    <w:rsid w:val="000A0063"/>
    <w:rsid w:val="000A018B"/>
    <w:rsid w:val="000A09EE"/>
    <w:rsid w:val="000A4900"/>
    <w:rsid w:val="000B20F0"/>
    <w:rsid w:val="000B41BF"/>
    <w:rsid w:val="000B7266"/>
    <w:rsid w:val="000C111F"/>
    <w:rsid w:val="000C513E"/>
    <w:rsid w:val="000C64A2"/>
    <w:rsid w:val="000D5B1E"/>
    <w:rsid w:val="000E546D"/>
    <w:rsid w:val="000E6E54"/>
    <w:rsid w:val="000F3D16"/>
    <w:rsid w:val="001066D6"/>
    <w:rsid w:val="00111BFA"/>
    <w:rsid w:val="00150AE0"/>
    <w:rsid w:val="00151D1A"/>
    <w:rsid w:val="00160CF1"/>
    <w:rsid w:val="00165056"/>
    <w:rsid w:val="001657D5"/>
    <w:rsid w:val="00171072"/>
    <w:rsid w:val="00171D8F"/>
    <w:rsid w:val="00174344"/>
    <w:rsid w:val="00184C89"/>
    <w:rsid w:val="00185C36"/>
    <w:rsid w:val="00186E48"/>
    <w:rsid w:val="00194584"/>
    <w:rsid w:val="001A5F39"/>
    <w:rsid w:val="001A7ACC"/>
    <w:rsid w:val="001B51F6"/>
    <w:rsid w:val="001E50C6"/>
    <w:rsid w:val="001E595A"/>
    <w:rsid w:val="001E6C9B"/>
    <w:rsid w:val="0020175D"/>
    <w:rsid w:val="00210CF9"/>
    <w:rsid w:val="0021490F"/>
    <w:rsid w:val="0021682F"/>
    <w:rsid w:val="00224CFB"/>
    <w:rsid w:val="002270B0"/>
    <w:rsid w:val="00234FFB"/>
    <w:rsid w:val="002378ED"/>
    <w:rsid w:val="00244C48"/>
    <w:rsid w:val="00245F99"/>
    <w:rsid w:val="00264CB2"/>
    <w:rsid w:val="0028208B"/>
    <w:rsid w:val="002826BA"/>
    <w:rsid w:val="0028449E"/>
    <w:rsid w:val="0028644A"/>
    <w:rsid w:val="00292BA6"/>
    <w:rsid w:val="0029713D"/>
    <w:rsid w:val="002A2136"/>
    <w:rsid w:val="002A4575"/>
    <w:rsid w:val="002B15F4"/>
    <w:rsid w:val="002B644C"/>
    <w:rsid w:val="002C4BE5"/>
    <w:rsid w:val="002C7CB5"/>
    <w:rsid w:val="002C7E74"/>
    <w:rsid w:val="002D1F15"/>
    <w:rsid w:val="002D3F7F"/>
    <w:rsid w:val="002D4AE4"/>
    <w:rsid w:val="002D619A"/>
    <w:rsid w:val="002E10DC"/>
    <w:rsid w:val="002E4B8B"/>
    <w:rsid w:val="002E599E"/>
    <w:rsid w:val="002F32F0"/>
    <w:rsid w:val="002F4DD7"/>
    <w:rsid w:val="00302270"/>
    <w:rsid w:val="00304BCD"/>
    <w:rsid w:val="00311BF4"/>
    <w:rsid w:val="003155DE"/>
    <w:rsid w:val="0032090C"/>
    <w:rsid w:val="00330C5C"/>
    <w:rsid w:val="00331005"/>
    <w:rsid w:val="003412D6"/>
    <w:rsid w:val="00355F66"/>
    <w:rsid w:val="00356ED6"/>
    <w:rsid w:val="003624AA"/>
    <w:rsid w:val="00371948"/>
    <w:rsid w:val="003A6983"/>
    <w:rsid w:val="003C3DD0"/>
    <w:rsid w:val="003C54C0"/>
    <w:rsid w:val="003C7B32"/>
    <w:rsid w:val="003D37BC"/>
    <w:rsid w:val="003E0F08"/>
    <w:rsid w:val="0040320D"/>
    <w:rsid w:val="004037B0"/>
    <w:rsid w:val="00406B96"/>
    <w:rsid w:val="0040777D"/>
    <w:rsid w:val="00407B1C"/>
    <w:rsid w:val="0041633F"/>
    <w:rsid w:val="004174DA"/>
    <w:rsid w:val="00420FE5"/>
    <w:rsid w:val="00422096"/>
    <w:rsid w:val="0042344F"/>
    <w:rsid w:val="0042366D"/>
    <w:rsid w:val="00425FC6"/>
    <w:rsid w:val="00426C79"/>
    <w:rsid w:val="004305D6"/>
    <w:rsid w:val="00434AE5"/>
    <w:rsid w:val="00435293"/>
    <w:rsid w:val="00435F5C"/>
    <w:rsid w:val="00445577"/>
    <w:rsid w:val="004455AE"/>
    <w:rsid w:val="00446208"/>
    <w:rsid w:val="004502D3"/>
    <w:rsid w:val="00452D52"/>
    <w:rsid w:val="00454FC0"/>
    <w:rsid w:val="004677C5"/>
    <w:rsid w:val="004722F4"/>
    <w:rsid w:val="00473BE5"/>
    <w:rsid w:val="00491C63"/>
    <w:rsid w:val="00493324"/>
    <w:rsid w:val="00493BED"/>
    <w:rsid w:val="004A2542"/>
    <w:rsid w:val="004A3EB4"/>
    <w:rsid w:val="004C6C15"/>
    <w:rsid w:val="004E1071"/>
    <w:rsid w:val="004E69E1"/>
    <w:rsid w:val="004F1706"/>
    <w:rsid w:val="004F1999"/>
    <w:rsid w:val="0050109D"/>
    <w:rsid w:val="005257A4"/>
    <w:rsid w:val="0053094E"/>
    <w:rsid w:val="00531F04"/>
    <w:rsid w:val="005359E6"/>
    <w:rsid w:val="00552658"/>
    <w:rsid w:val="0057292D"/>
    <w:rsid w:val="00576B6B"/>
    <w:rsid w:val="00582FC4"/>
    <w:rsid w:val="00591473"/>
    <w:rsid w:val="00591A0A"/>
    <w:rsid w:val="00596CD7"/>
    <w:rsid w:val="005A59C5"/>
    <w:rsid w:val="005B1B3E"/>
    <w:rsid w:val="005B38E6"/>
    <w:rsid w:val="005B3ED8"/>
    <w:rsid w:val="005B40E2"/>
    <w:rsid w:val="005B4B3C"/>
    <w:rsid w:val="005C1587"/>
    <w:rsid w:val="005C65CD"/>
    <w:rsid w:val="005D64EE"/>
    <w:rsid w:val="005E0B48"/>
    <w:rsid w:val="005F1ACB"/>
    <w:rsid w:val="005F1F80"/>
    <w:rsid w:val="006026B7"/>
    <w:rsid w:val="006129DB"/>
    <w:rsid w:val="00615779"/>
    <w:rsid w:val="00616DE6"/>
    <w:rsid w:val="006253EA"/>
    <w:rsid w:val="00625BAC"/>
    <w:rsid w:val="0063753C"/>
    <w:rsid w:val="00671D51"/>
    <w:rsid w:val="006745EE"/>
    <w:rsid w:val="00674969"/>
    <w:rsid w:val="00680D85"/>
    <w:rsid w:val="00694D49"/>
    <w:rsid w:val="00695C0D"/>
    <w:rsid w:val="006A7F46"/>
    <w:rsid w:val="006B0559"/>
    <w:rsid w:val="006B3B05"/>
    <w:rsid w:val="006B6D21"/>
    <w:rsid w:val="006C1077"/>
    <w:rsid w:val="006C15CD"/>
    <w:rsid w:val="006C435A"/>
    <w:rsid w:val="006E763D"/>
    <w:rsid w:val="00713712"/>
    <w:rsid w:val="00721BCE"/>
    <w:rsid w:val="00734F05"/>
    <w:rsid w:val="007516E7"/>
    <w:rsid w:val="00755694"/>
    <w:rsid w:val="00756142"/>
    <w:rsid w:val="00767AE5"/>
    <w:rsid w:val="007765CA"/>
    <w:rsid w:val="00782FA3"/>
    <w:rsid w:val="00796D4B"/>
    <w:rsid w:val="007A3EFA"/>
    <w:rsid w:val="007A5AAF"/>
    <w:rsid w:val="007B1A22"/>
    <w:rsid w:val="007C2939"/>
    <w:rsid w:val="007C7A5A"/>
    <w:rsid w:val="007E7236"/>
    <w:rsid w:val="007F2A55"/>
    <w:rsid w:val="00801AED"/>
    <w:rsid w:val="00806D08"/>
    <w:rsid w:val="008126B7"/>
    <w:rsid w:val="00816E18"/>
    <w:rsid w:val="00816E26"/>
    <w:rsid w:val="00824042"/>
    <w:rsid w:val="00824DF0"/>
    <w:rsid w:val="00825C39"/>
    <w:rsid w:val="0085660A"/>
    <w:rsid w:val="00860C8B"/>
    <w:rsid w:val="008614C5"/>
    <w:rsid w:val="00867A10"/>
    <w:rsid w:val="008802AF"/>
    <w:rsid w:val="008822E6"/>
    <w:rsid w:val="0089046A"/>
    <w:rsid w:val="00893834"/>
    <w:rsid w:val="00895EFB"/>
    <w:rsid w:val="008C57E8"/>
    <w:rsid w:val="008C5EA8"/>
    <w:rsid w:val="008D3E80"/>
    <w:rsid w:val="008D6189"/>
    <w:rsid w:val="008E154B"/>
    <w:rsid w:val="008E180A"/>
    <w:rsid w:val="008E5DC9"/>
    <w:rsid w:val="009007D3"/>
    <w:rsid w:val="00905153"/>
    <w:rsid w:val="00907B97"/>
    <w:rsid w:val="009162D5"/>
    <w:rsid w:val="00927DA6"/>
    <w:rsid w:val="00927DAD"/>
    <w:rsid w:val="009428EB"/>
    <w:rsid w:val="00942B14"/>
    <w:rsid w:val="00942EF1"/>
    <w:rsid w:val="00944AC4"/>
    <w:rsid w:val="00945B3B"/>
    <w:rsid w:val="00952919"/>
    <w:rsid w:val="009764F5"/>
    <w:rsid w:val="00996192"/>
    <w:rsid w:val="00997D35"/>
    <w:rsid w:val="009C0BBF"/>
    <w:rsid w:val="009C61C2"/>
    <w:rsid w:val="009C6807"/>
    <w:rsid w:val="009D3857"/>
    <w:rsid w:val="009E0A35"/>
    <w:rsid w:val="009E2128"/>
    <w:rsid w:val="009E5B8C"/>
    <w:rsid w:val="009F330A"/>
    <w:rsid w:val="00A051A7"/>
    <w:rsid w:val="00A14DAD"/>
    <w:rsid w:val="00A1625F"/>
    <w:rsid w:val="00A25C0A"/>
    <w:rsid w:val="00A41309"/>
    <w:rsid w:val="00A67A2A"/>
    <w:rsid w:val="00A71C20"/>
    <w:rsid w:val="00A87FB9"/>
    <w:rsid w:val="00A93127"/>
    <w:rsid w:val="00AA296E"/>
    <w:rsid w:val="00AA47B3"/>
    <w:rsid w:val="00AB03EE"/>
    <w:rsid w:val="00AB2AA2"/>
    <w:rsid w:val="00AC3334"/>
    <w:rsid w:val="00AC3F29"/>
    <w:rsid w:val="00AC3F30"/>
    <w:rsid w:val="00AC4A14"/>
    <w:rsid w:val="00AC5A8E"/>
    <w:rsid w:val="00AD6E9B"/>
    <w:rsid w:val="00AD74AA"/>
    <w:rsid w:val="00AE4C63"/>
    <w:rsid w:val="00AF2818"/>
    <w:rsid w:val="00AF663B"/>
    <w:rsid w:val="00AF6E0D"/>
    <w:rsid w:val="00B00C34"/>
    <w:rsid w:val="00B01034"/>
    <w:rsid w:val="00B066F5"/>
    <w:rsid w:val="00B06939"/>
    <w:rsid w:val="00B20A01"/>
    <w:rsid w:val="00B21E29"/>
    <w:rsid w:val="00B25AC3"/>
    <w:rsid w:val="00B47252"/>
    <w:rsid w:val="00B52CE4"/>
    <w:rsid w:val="00B54FC0"/>
    <w:rsid w:val="00B56AD7"/>
    <w:rsid w:val="00B6571C"/>
    <w:rsid w:val="00B87907"/>
    <w:rsid w:val="00B941B3"/>
    <w:rsid w:val="00BA07FB"/>
    <w:rsid w:val="00BB6946"/>
    <w:rsid w:val="00BC5088"/>
    <w:rsid w:val="00BC5A56"/>
    <w:rsid w:val="00BD7597"/>
    <w:rsid w:val="00BE244E"/>
    <w:rsid w:val="00BF1F5B"/>
    <w:rsid w:val="00C00C79"/>
    <w:rsid w:val="00C164DD"/>
    <w:rsid w:val="00C1756D"/>
    <w:rsid w:val="00C21EDD"/>
    <w:rsid w:val="00C232F6"/>
    <w:rsid w:val="00C23329"/>
    <w:rsid w:val="00C360FE"/>
    <w:rsid w:val="00C423C9"/>
    <w:rsid w:val="00C43AAF"/>
    <w:rsid w:val="00C46FD6"/>
    <w:rsid w:val="00C51957"/>
    <w:rsid w:val="00C61B10"/>
    <w:rsid w:val="00C701EB"/>
    <w:rsid w:val="00C87EBE"/>
    <w:rsid w:val="00C9631C"/>
    <w:rsid w:val="00CA0A12"/>
    <w:rsid w:val="00CA3822"/>
    <w:rsid w:val="00CA6E76"/>
    <w:rsid w:val="00CA77B5"/>
    <w:rsid w:val="00CD1C6E"/>
    <w:rsid w:val="00CD33B2"/>
    <w:rsid w:val="00CD6B8E"/>
    <w:rsid w:val="00D10E7A"/>
    <w:rsid w:val="00D2352E"/>
    <w:rsid w:val="00D26D07"/>
    <w:rsid w:val="00D271FD"/>
    <w:rsid w:val="00D30F02"/>
    <w:rsid w:val="00D36592"/>
    <w:rsid w:val="00D540BC"/>
    <w:rsid w:val="00D57239"/>
    <w:rsid w:val="00D64FD0"/>
    <w:rsid w:val="00D70CB9"/>
    <w:rsid w:val="00D7179D"/>
    <w:rsid w:val="00D7494C"/>
    <w:rsid w:val="00D808EF"/>
    <w:rsid w:val="00D95E8A"/>
    <w:rsid w:val="00DA1CB0"/>
    <w:rsid w:val="00DB08A9"/>
    <w:rsid w:val="00DB1EFE"/>
    <w:rsid w:val="00DC20B6"/>
    <w:rsid w:val="00DD5203"/>
    <w:rsid w:val="00DD5770"/>
    <w:rsid w:val="00DD5D3D"/>
    <w:rsid w:val="00DD7F34"/>
    <w:rsid w:val="00DE5D72"/>
    <w:rsid w:val="00DF39F9"/>
    <w:rsid w:val="00E01327"/>
    <w:rsid w:val="00E02F42"/>
    <w:rsid w:val="00E03C31"/>
    <w:rsid w:val="00E12893"/>
    <w:rsid w:val="00E13FEE"/>
    <w:rsid w:val="00E14286"/>
    <w:rsid w:val="00E14443"/>
    <w:rsid w:val="00E154AA"/>
    <w:rsid w:val="00E20469"/>
    <w:rsid w:val="00E210F8"/>
    <w:rsid w:val="00E21822"/>
    <w:rsid w:val="00E21B43"/>
    <w:rsid w:val="00E21BB7"/>
    <w:rsid w:val="00E46A6B"/>
    <w:rsid w:val="00E54255"/>
    <w:rsid w:val="00E62EFC"/>
    <w:rsid w:val="00E70133"/>
    <w:rsid w:val="00E711D0"/>
    <w:rsid w:val="00E83A6D"/>
    <w:rsid w:val="00E84F0A"/>
    <w:rsid w:val="00E93342"/>
    <w:rsid w:val="00E94E4B"/>
    <w:rsid w:val="00EA253A"/>
    <w:rsid w:val="00EA4CCF"/>
    <w:rsid w:val="00EB46AA"/>
    <w:rsid w:val="00EB56B5"/>
    <w:rsid w:val="00EC0F93"/>
    <w:rsid w:val="00EC25D6"/>
    <w:rsid w:val="00ED47E8"/>
    <w:rsid w:val="00ED77D0"/>
    <w:rsid w:val="00EE214F"/>
    <w:rsid w:val="00F01811"/>
    <w:rsid w:val="00F07928"/>
    <w:rsid w:val="00F10D7D"/>
    <w:rsid w:val="00F17404"/>
    <w:rsid w:val="00F2250A"/>
    <w:rsid w:val="00F26A39"/>
    <w:rsid w:val="00F26EA9"/>
    <w:rsid w:val="00F40E04"/>
    <w:rsid w:val="00F43289"/>
    <w:rsid w:val="00F440C1"/>
    <w:rsid w:val="00F470FB"/>
    <w:rsid w:val="00F56208"/>
    <w:rsid w:val="00F56EAE"/>
    <w:rsid w:val="00F639C5"/>
    <w:rsid w:val="00F67CBC"/>
    <w:rsid w:val="00F7794C"/>
    <w:rsid w:val="00F81CB8"/>
    <w:rsid w:val="00F836C3"/>
    <w:rsid w:val="00F93A7A"/>
    <w:rsid w:val="00F93C83"/>
    <w:rsid w:val="00F94E5A"/>
    <w:rsid w:val="00F9518F"/>
    <w:rsid w:val="00FA1F5D"/>
    <w:rsid w:val="00FA33A3"/>
    <w:rsid w:val="00FA5962"/>
    <w:rsid w:val="00FB26F0"/>
    <w:rsid w:val="00FB603B"/>
    <w:rsid w:val="00FB619F"/>
    <w:rsid w:val="00FB646A"/>
    <w:rsid w:val="00FC662C"/>
    <w:rsid w:val="00FD17A9"/>
    <w:rsid w:val="00FE22A0"/>
    <w:rsid w:val="00FE7FF9"/>
    <w:rsid w:val="00FF028C"/>
    <w:rsid w:val="00FF4D45"/>
    <w:rsid w:val="00FF78D0"/>
    <w:rsid w:val="0406071F"/>
    <w:rsid w:val="0BE62143"/>
    <w:rsid w:val="0CAA763E"/>
    <w:rsid w:val="15BFE8D0"/>
    <w:rsid w:val="1FFF95EB"/>
    <w:rsid w:val="30891A7F"/>
    <w:rsid w:val="32E09CAB"/>
    <w:rsid w:val="343F252C"/>
    <w:rsid w:val="3776C5EE"/>
    <w:rsid w:val="3C0BFDBD"/>
    <w:rsid w:val="46F7B2D0"/>
    <w:rsid w:val="535016CC"/>
    <w:rsid w:val="550B983B"/>
    <w:rsid w:val="6280EDDA"/>
    <w:rsid w:val="65282A4B"/>
    <w:rsid w:val="6D18DBCF"/>
    <w:rsid w:val="71EF0436"/>
    <w:rsid w:val="738AD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92228"/>
  <w15:docId w15:val="{5C97C204-FFE9-9F48-82CE-15DA3D24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C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Calibri" w:hAnsi="Calibri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Calibri" w:hAnsi="Calibri" w:cs="Arial Unicode MS"/>
      <w:color w:val="000000"/>
      <w:sz w:val="24"/>
      <w:szCs w:val="24"/>
      <w:u w:color="000000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Calibri" w:eastAsia="Calibri" w:hAnsi="Calibri" w:cs="Calibri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rFonts w:ascii="Calibri" w:eastAsia="Calibri" w:hAnsi="Calibri" w:cs="Calibri"/>
      <w:b/>
      <w:bCs/>
      <w:color w:val="0000FF"/>
      <w:u w:val="single" w:color="0000FF"/>
      <w:shd w:val="clear" w:color="auto" w:fill="FEFEFE"/>
      <w14:textOutline w14:w="0" w14:cap="rnd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2">
    <w:name w:val="Hyperlink.2"/>
    <w:rPr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D95E8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D3857"/>
    <w:rPr>
      <w:rFonts w:ascii="Calibri" w:hAnsi="Calibri" w:cs="Arial Unicode MS"/>
      <w:color w:val="000000"/>
      <w:sz w:val="24"/>
      <w:szCs w:val="24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4CB2"/>
    <w:rPr>
      <w:rFonts w:ascii="Calibri" w:hAnsi="Calibri" w:cs="Arial Unicode MS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EC25D6"/>
    <w:pPr>
      <w:ind w:left="720"/>
      <w:contextualSpacing/>
    </w:pPr>
    <w:rPr>
      <w:rFonts w:ascii="Helvetica Neue" w:eastAsia="Helvetica Neue" w:hAnsi="Helvetica Neue"/>
      <w:u w:color="000000"/>
      <w:lang w:eastAsia="en-US"/>
    </w:rPr>
  </w:style>
  <w:style w:type="paragraph" w:styleId="NormalnyWeb">
    <w:name w:val="Normal (Web)"/>
    <w:basedOn w:val="Normalny"/>
    <w:uiPriority w:val="99"/>
    <w:unhideWhenUsed/>
    <w:rsid w:val="0082404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404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15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5153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uiPriority w:val="99"/>
    <w:semiHidden/>
    <w:unhideWhenUsed/>
    <w:rsid w:val="0090515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22096"/>
  </w:style>
  <w:style w:type="character" w:styleId="Uwydatnienie">
    <w:name w:val="Emphasis"/>
    <w:uiPriority w:val="20"/>
    <w:qFormat/>
    <w:rsid w:val="00422096"/>
    <w:rPr>
      <w:i/>
      <w:iCs/>
    </w:rPr>
  </w:style>
  <w:style w:type="paragraph" w:styleId="Tytu">
    <w:name w:val="Title"/>
    <w:next w:val="Normalny"/>
    <w:link w:val="TytuZnak"/>
    <w:uiPriority w:val="10"/>
    <w:qFormat/>
    <w:rsid w:val="00F7794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ascii="Calibri" w:hAnsi="Calibri" w:cs="Arial Unicode MS"/>
      <w:b/>
      <w:bCs/>
      <w:color w:val="000000"/>
      <w:sz w:val="72"/>
      <w:szCs w:val="72"/>
      <w:u w:color="000000"/>
      <w:bdr w:val="nil"/>
      <w:lang w:eastAsia="en-GB"/>
    </w:rPr>
  </w:style>
  <w:style w:type="character" w:customStyle="1" w:styleId="TytuZnak">
    <w:name w:val="Tytuł Znak"/>
    <w:link w:val="Tytu"/>
    <w:uiPriority w:val="10"/>
    <w:rsid w:val="00F7794C"/>
    <w:rPr>
      <w:rFonts w:ascii="Calibri" w:hAnsi="Calibri" w:cs="Arial Unicode MS"/>
      <w:b/>
      <w:bCs/>
      <w:color w:val="000000"/>
      <w:sz w:val="72"/>
      <w:szCs w:val="72"/>
      <w:u w:color="000000"/>
      <w:lang w:eastAsia="en-GB"/>
    </w:rPr>
  </w:style>
  <w:style w:type="character" w:customStyle="1" w:styleId="searchhighlight">
    <w:name w:val="searchhighlight"/>
    <w:basedOn w:val="Domylnaczcionkaakapitu"/>
    <w:rsid w:val="0040320D"/>
  </w:style>
  <w:style w:type="character" w:styleId="UyteHipercze">
    <w:name w:val="FollowedHyperlink"/>
    <w:uiPriority w:val="99"/>
    <w:semiHidden/>
    <w:unhideWhenUsed/>
    <w:rsid w:val="008D6189"/>
    <w:rPr>
      <w:color w:val="954F72"/>
      <w:u w:val="single"/>
    </w:rPr>
  </w:style>
  <w:style w:type="paragraph" w:customStyle="1" w:styleId="li1">
    <w:name w:val="li1"/>
    <w:basedOn w:val="Normalny"/>
    <w:rsid w:val="008D6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piekar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716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Skrzyńska</dc:creator>
  <cp:keywords/>
  <cp:lastModifiedBy>Katarzyna Kozłowska</cp:lastModifiedBy>
  <cp:revision>31</cp:revision>
  <dcterms:created xsi:type="dcterms:W3CDTF">2023-04-19T08:17:00Z</dcterms:created>
  <dcterms:modified xsi:type="dcterms:W3CDTF">2023-04-25T09:33:00Z</dcterms:modified>
</cp:coreProperties>
</file>